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9EC" w:rsidRDefault="003609EC" w:rsidP="007B6248">
      <w:pPr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72854" cy="9183756"/>
            <wp:effectExtent l="0" t="0" r="0" b="0"/>
            <wp:docPr id="1" name="Рисунок 1" descr="D:\2022\РИП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\РИП\scan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514" cy="918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9EC" w:rsidRDefault="003609EC" w:rsidP="007B6248">
      <w:pPr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609EC" w:rsidRDefault="003609EC" w:rsidP="007B6248">
      <w:pPr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609EC" w:rsidRDefault="003609EC" w:rsidP="007B6248">
      <w:pPr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B6248" w:rsidRPr="007B6248" w:rsidRDefault="007B6248" w:rsidP="007B6248">
      <w:pPr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B624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СОДЕРЖАНИЕ</w:t>
      </w:r>
    </w:p>
    <w:p w:rsidR="007B6248" w:rsidRPr="007B6248" w:rsidRDefault="007B6248" w:rsidP="007B6248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Актуальность</w:t>
      </w:r>
    </w:p>
    <w:p w:rsidR="007B6248" w:rsidRPr="007B6248" w:rsidRDefault="007B6248" w:rsidP="007B6248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Основные правовые документы</w:t>
      </w:r>
    </w:p>
    <w:p w:rsidR="007B6248" w:rsidRPr="007B6248" w:rsidRDefault="007B6248" w:rsidP="007B6248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Цель</w:t>
      </w:r>
    </w:p>
    <w:p w:rsidR="007B6248" w:rsidRPr="007B6248" w:rsidRDefault="007B6248" w:rsidP="007B6248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Задачи</w:t>
      </w:r>
    </w:p>
    <w:p w:rsidR="007B6248" w:rsidRPr="007B6248" w:rsidRDefault="007B6248" w:rsidP="007B6248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Разработчики</w:t>
      </w:r>
    </w:p>
    <w:p w:rsidR="007B6248" w:rsidRPr="007B6248" w:rsidRDefault="007B6248" w:rsidP="007B6248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Особенности реализации</w:t>
      </w:r>
    </w:p>
    <w:p w:rsidR="007B6248" w:rsidRPr="007B6248" w:rsidRDefault="007B6248" w:rsidP="007B6248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Дорожная карта</w:t>
      </w:r>
    </w:p>
    <w:p w:rsidR="007B6248" w:rsidRDefault="007B6248" w:rsidP="007728C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B6248" w:rsidRDefault="007B6248" w:rsidP="007728C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B6248" w:rsidRPr="007B6248" w:rsidRDefault="007B6248" w:rsidP="007B6248">
      <w:pPr>
        <w:numPr>
          <w:ilvl w:val="0"/>
          <w:numId w:val="22"/>
        </w:num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B624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АКТУАЛЬНОСТЬ.</w:t>
      </w:r>
    </w:p>
    <w:p w:rsidR="007B6248" w:rsidRPr="007B6248" w:rsidRDefault="007B6248" w:rsidP="007B6248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Актуальность темы РИП обусловлена рядом причин.</w:t>
      </w:r>
    </w:p>
    <w:p w:rsidR="007B6248" w:rsidRPr="007B6248" w:rsidRDefault="007B6248" w:rsidP="007B6248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7B624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Первая причина актуальности</w:t>
      </w:r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неопределенность, непредсказуемость событий, сложность геополитической обстановки, ощущение отсутствия  стабильности, обострение угроз политических, социально-экономических, психологических, связанных с динамичными, глобальными трансформационными процессами в обществе, актуализируют концепт «психологическая безопасность». </w:t>
      </w:r>
      <w:proofErr w:type="gramEnd"/>
    </w:p>
    <w:p w:rsidR="007B6248" w:rsidRPr="007B6248" w:rsidRDefault="007B6248" w:rsidP="007B6248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Психологическая безопасность, являясь базовой потребностью личности с точки зрения представителей гуманистической психологии (А. </w:t>
      </w:r>
      <w:proofErr w:type="spellStart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Маслоу</w:t>
      </w:r>
      <w:proofErr w:type="spellEnd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К. </w:t>
      </w:r>
      <w:proofErr w:type="spellStart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Роджерс</w:t>
      </w:r>
      <w:proofErr w:type="spellEnd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В.П. Симонов), создает условия для внутренней активности, мотивации, дает основу для саморазвития – важного условия непрерывного развития педагога. </w:t>
      </w:r>
    </w:p>
    <w:p w:rsidR="007B6248" w:rsidRPr="007B6248" w:rsidRDefault="007B6248" w:rsidP="007B6248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Риски и угрозы в профессиональной деятельности педагогов были выявлены в исследовании, проведенном ГАУДПО ИО УНОИ в январе-мае 2022г</w:t>
      </w:r>
      <w:proofErr w:type="gramStart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.. </w:t>
      </w:r>
      <w:proofErr w:type="gramEnd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Участниками опроса стали педагоги образовательных организаций Ивановской области.  Результаты собирались с помощью онлайн-сервиса «Яндекс Формы». Данные, полученные в ходе эмпирического исследования, были обработаны с использованием статистических программ SPSS 21: анализ качественный и количественный, описательные статистики, частоты, сравнение средних показателей, корреляционный анализ </w:t>
      </w:r>
      <w:proofErr w:type="spellStart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Спирмена</w:t>
      </w:r>
      <w:proofErr w:type="spellEnd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использованием коэффициента Пирсона.</w:t>
      </w:r>
    </w:p>
    <w:p w:rsidR="007B6248" w:rsidRPr="007B6248" w:rsidRDefault="007B6248" w:rsidP="007B6248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первом этапе исследования с использованием метода фокус-групп был сформирован перечень возможных угроз психологической безопасности педагога в образовательной среде, которые были обобщены и объединены в 20 переменных: недостаточная финансовая обеспеченность, ухудшение здоровья, профессиональное выгорание, </w:t>
      </w:r>
      <w:proofErr w:type="spellStart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стрессогенность</w:t>
      </w:r>
      <w:proofErr w:type="spellEnd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психологическое напряжение, отсутствие социального отклика на профессию учителя, условия труда (ненормированный день, материально-техническое обеспечение, количество отчетности и т.д.), снижение мотивации к обучению, </w:t>
      </w:r>
      <w:proofErr w:type="spellStart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девиантное</w:t>
      </w:r>
      <w:proofErr w:type="spellEnd"/>
      <w:proofErr w:type="gramEnd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поведение обучающихся, интенсивность труда, социальная незащищенность, эмоциональный дискомфорт, неудовлетворенность работой, психологическое давление, депрессия, неуважительное отношение учеников, дистанционное обучение, </w:t>
      </w:r>
      <w:proofErr w:type="spellStart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конфликтогенность</w:t>
      </w:r>
      <w:proofErr w:type="spellEnd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цифровизация</w:t>
      </w:r>
      <w:proofErr w:type="spellEnd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образования, недостаточность компетенций, межличностные отношения в коллективе.</w:t>
      </w:r>
      <w:proofErr w:type="gramEnd"/>
    </w:p>
    <w:p w:rsidR="007B6248" w:rsidRPr="007B6248" w:rsidRDefault="007B6248" w:rsidP="007B6248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втором этапе с помощью специальной анкеты респондентам предлагалось оценить степени актуальности, выделенных угроз (по шкале </w:t>
      </w:r>
      <w:proofErr w:type="spellStart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Лайкерта</w:t>
      </w:r>
      <w:proofErr w:type="spellEnd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 1 – «абсолютно не актуальны», до 5 – «очень актуальны»). </w:t>
      </w:r>
      <w:proofErr w:type="gramStart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Педагоги выделили самые весомые - угрозы и риски общественного характера (депрессия, психологическое давление, эмоциональный дискомфорт), угрозы интенсификации труда (ухудшение здоровья, интенсивность труда, </w:t>
      </w:r>
      <w:proofErr w:type="spellStart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стрессогенность</w:t>
      </w:r>
      <w:proofErr w:type="spellEnd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психологическое напряжение, профессиональное выгорание), менее весомые - угрозы межличностного характера (взаимоотношения в коллективе, </w:t>
      </w:r>
      <w:proofErr w:type="spellStart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конфликтогенность</w:t>
      </w:r>
      <w:proofErr w:type="spellEnd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неуважительное отношение учеников),  угрозы </w:t>
      </w:r>
      <w:proofErr w:type="spellStart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цифровизации</w:t>
      </w:r>
      <w:proofErr w:type="spellEnd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образования (</w:t>
      </w:r>
      <w:proofErr w:type="spellStart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цифровизация</w:t>
      </w:r>
      <w:proofErr w:type="spellEnd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образование, дистанционное обучение, недостаточность компетенций).  </w:t>
      </w:r>
      <w:proofErr w:type="gramEnd"/>
    </w:p>
    <w:p w:rsidR="007B6248" w:rsidRPr="007B6248" w:rsidRDefault="007B6248" w:rsidP="007B62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B624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втором этапе исследования были выявлены особенности, проблемные зоны психологической безопасности, жизнестойкости, </w:t>
      </w:r>
      <w:proofErr w:type="spellStart"/>
      <w:r w:rsidRPr="007B6248">
        <w:rPr>
          <w:rFonts w:ascii="Times New Roman" w:eastAsiaTheme="minorHAnsi" w:hAnsi="Times New Roman" w:cs="Times New Roman"/>
          <w:sz w:val="28"/>
          <w:szCs w:val="28"/>
          <w:lang w:eastAsia="en-US"/>
        </w:rPr>
        <w:t>смысложизненных</w:t>
      </w:r>
      <w:proofErr w:type="spellEnd"/>
      <w:r w:rsidRPr="007B624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ориентаций, </w:t>
      </w:r>
      <w:proofErr w:type="spellStart"/>
      <w:r w:rsidRPr="007B6248">
        <w:rPr>
          <w:rFonts w:ascii="Times New Roman" w:eastAsiaTheme="minorHAnsi" w:hAnsi="Times New Roman" w:cs="Times New Roman"/>
          <w:sz w:val="28"/>
          <w:szCs w:val="28"/>
          <w:lang w:eastAsia="en-US"/>
        </w:rPr>
        <w:t>копинг</w:t>
      </w:r>
      <w:proofErr w:type="spellEnd"/>
      <w:r w:rsidRPr="007B6248">
        <w:rPr>
          <w:rFonts w:ascii="Times New Roman" w:eastAsiaTheme="minorHAnsi" w:hAnsi="Times New Roman" w:cs="Times New Roman"/>
          <w:sz w:val="28"/>
          <w:szCs w:val="28"/>
          <w:lang w:eastAsia="en-US"/>
        </w:rPr>
        <w:t>-стратегий, психологического самочувствия педагогов.</w:t>
      </w:r>
    </w:p>
    <w:p w:rsidR="007B6248" w:rsidRPr="007B6248" w:rsidRDefault="007B6248" w:rsidP="007B6248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Более подробное рассмотрение полученных данных позволило выявить проблемные зоны в психологической безопасности педагог</w:t>
      </w:r>
      <w:r w:rsidR="00FE7F27" w:rsidRPr="00FE7F27">
        <w:rPr>
          <w:rFonts w:ascii="Times New Roman" w:eastAsia="Calibri" w:hAnsi="Times New Roman" w:cs="Times New Roman"/>
          <w:sz w:val="28"/>
          <w:szCs w:val="28"/>
          <w:lang w:eastAsia="en-US"/>
        </w:rPr>
        <w:t>ов МОУ «СОШ № 4»</w:t>
      </w:r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proofErr w:type="gramStart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 в </w:t>
      </w:r>
      <w:proofErr w:type="spellStart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референтном</w:t>
      </w:r>
      <w:proofErr w:type="spellEnd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отношении к образовательной среде выявлено, что только трем четвертям педагогов (</w:t>
      </w:r>
      <w:r w:rsidR="00FE7F27" w:rsidRPr="00FE7F27">
        <w:rPr>
          <w:rFonts w:ascii="Times New Roman" w:eastAsia="Calibri" w:hAnsi="Times New Roman" w:cs="Times New Roman"/>
          <w:sz w:val="28"/>
          <w:szCs w:val="28"/>
          <w:lang w:eastAsia="en-US"/>
        </w:rPr>
        <w:t>67</w:t>
      </w:r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FE7F27" w:rsidRPr="00FE7F27">
        <w:rPr>
          <w:rFonts w:ascii="Times New Roman" w:eastAsia="Calibri" w:hAnsi="Times New Roman" w:cs="Times New Roman"/>
          <w:sz w:val="28"/>
          <w:szCs w:val="28"/>
          <w:lang w:eastAsia="en-US"/>
        </w:rPr>
        <w:t>7</w:t>
      </w:r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%) нравится работа, в ближайшие 1-2 года переходить на другое место работы не собираются </w:t>
      </w:r>
      <w:r w:rsidR="00FE7F27" w:rsidRPr="00FE7F27">
        <w:rPr>
          <w:rFonts w:ascii="Times New Roman" w:eastAsia="Calibri" w:hAnsi="Times New Roman" w:cs="Times New Roman"/>
          <w:sz w:val="28"/>
          <w:szCs w:val="28"/>
          <w:lang w:eastAsia="en-US"/>
        </w:rPr>
        <w:t>42,9</w:t>
      </w:r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%, хотели бы получить  другую специальность и связать профессиональное развитие с ней – </w:t>
      </w:r>
      <w:r w:rsidR="00FE7F27" w:rsidRPr="00FE7F2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47,6 </w:t>
      </w:r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%, работа вызывает  хорошее настроение только у </w:t>
      </w:r>
      <w:r w:rsidR="00FE7F27" w:rsidRPr="00FE7F27">
        <w:rPr>
          <w:rFonts w:ascii="Times New Roman" w:eastAsia="Calibri" w:hAnsi="Times New Roman" w:cs="Times New Roman"/>
          <w:sz w:val="28"/>
          <w:szCs w:val="28"/>
          <w:lang w:eastAsia="en-US"/>
        </w:rPr>
        <w:t>66,6</w:t>
      </w:r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% , после временной нетрудоспособности хотели бы вернуться на свое место работы </w:t>
      </w:r>
      <w:r w:rsidR="00FE7F27" w:rsidRPr="00FE7F2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42,9 </w:t>
      </w:r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%, позитивная характеристика</w:t>
      </w:r>
      <w:proofErr w:type="gramEnd"/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особенностей коллектива, в котором работает педагог («работать надо как в нашем коллективе») присутствует только у </w:t>
      </w:r>
      <w:r w:rsidR="00FE7F27" w:rsidRPr="00FE7F27">
        <w:rPr>
          <w:rFonts w:ascii="Times New Roman" w:eastAsia="Calibri" w:hAnsi="Times New Roman" w:cs="Times New Roman"/>
          <w:sz w:val="28"/>
          <w:szCs w:val="28"/>
          <w:lang w:eastAsia="en-US"/>
        </w:rPr>
        <w:t>61,9</w:t>
      </w:r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%.</w:t>
      </w:r>
    </w:p>
    <w:p w:rsidR="007B6248" w:rsidRPr="007B6248" w:rsidRDefault="007B6248" w:rsidP="007B6248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Проблемные зоны выявлены и в удовлетворенности значимыми характеристиками образовательной среды, психолого-педагогическими условиями реализации образовательной деятельности. Меньше всего уровень удовлетворенности возможностью высказать свою точку зрения (М=3,</w:t>
      </w:r>
      <w:r w:rsidR="00FE7F27" w:rsidRPr="00FE7F27">
        <w:rPr>
          <w:rFonts w:ascii="Times New Roman" w:eastAsia="Calibri" w:hAnsi="Times New Roman" w:cs="Times New Roman"/>
          <w:sz w:val="28"/>
          <w:szCs w:val="28"/>
          <w:lang w:eastAsia="en-US"/>
        </w:rPr>
        <w:t>35</w:t>
      </w:r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), учетом личных проблем и затруднений (М=3,</w:t>
      </w:r>
      <w:r w:rsidR="00FE7F27" w:rsidRPr="00FE7F27">
        <w:rPr>
          <w:rFonts w:ascii="Times New Roman" w:eastAsia="Calibri" w:hAnsi="Times New Roman" w:cs="Times New Roman"/>
          <w:sz w:val="28"/>
          <w:szCs w:val="28"/>
          <w:lang w:eastAsia="en-US"/>
        </w:rPr>
        <w:t>38</w:t>
      </w:r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), </w:t>
      </w:r>
      <w:r w:rsidR="00FE7F27"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эмоциональным комфортом (М=3,</w:t>
      </w:r>
      <w:r w:rsidR="00FE7F27" w:rsidRPr="00FE7F27">
        <w:rPr>
          <w:rFonts w:ascii="Times New Roman" w:eastAsia="Calibri" w:hAnsi="Times New Roman" w:cs="Times New Roman"/>
          <w:sz w:val="28"/>
          <w:szCs w:val="28"/>
          <w:lang w:eastAsia="en-US"/>
        </w:rPr>
        <w:t>45</w:t>
      </w:r>
      <w:r w:rsidR="00FE7F27"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="00FE7F27" w:rsidRPr="00FE7F2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FE7F27"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вниманием к просьбам и предложениям (М=3,</w:t>
      </w:r>
      <w:r w:rsidR="00FE7F27" w:rsidRPr="00FE7F2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50), </w:t>
      </w:r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помощью в выборе собственного решения (М=3,</w:t>
      </w:r>
      <w:r w:rsidR="00FE7F27" w:rsidRPr="00FE7F27">
        <w:rPr>
          <w:rFonts w:ascii="Times New Roman" w:eastAsia="Calibri" w:hAnsi="Times New Roman" w:cs="Times New Roman"/>
          <w:sz w:val="28"/>
          <w:szCs w:val="28"/>
          <w:lang w:eastAsia="en-US"/>
        </w:rPr>
        <w:t>67)</w:t>
      </w:r>
      <w:r w:rsidRPr="007B624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7B6248" w:rsidRPr="00586089" w:rsidRDefault="007B6248" w:rsidP="007B6248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Проблемные зоны защищенности педагогов связаны </w:t>
      </w:r>
      <w:proofErr w:type="gramStart"/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proofErr w:type="gramEnd"/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средним и ниже среднего уровнем защищенности  от насилия учеников (М=2,</w:t>
      </w:r>
      <w:r w:rsidR="00FE7F27"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>30</w:t>
      </w:r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>),  их публичного унижения (М=2,2</w:t>
      </w:r>
      <w:r w:rsidR="00586089"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>9</w:t>
      </w:r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>), оскорблений (М=</w:t>
      </w:r>
      <w:r w:rsidR="00586089"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>1,95</w:t>
      </w:r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>), защищенности от принуждения администрации делать что-либо против желания (М=2,</w:t>
      </w:r>
      <w:r w:rsidR="00586089"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>62</w:t>
      </w:r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>).</w:t>
      </w:r>
    </w:p>
    <w:p w:rsidR="007B6248" w:rsidRPr="00586089" w:rsidRDefault="007B6248" w:rsidP="007B6248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Проблемные зоны выявлены и в жизнестойкости педагогов, в их </w:t>
      </w:r>
      <w:proofErr w:type="spellStart"/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>смысложизненных</w:t>
      </w:r>
      <w:proofErr w:type="spellEnd"/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ориентациях. Ниже чем в исследованиях Д.А. Леонтьева, выявлены показатели по уровню вовлеченности (</w:t>
      </w:r>
      <w:r w:rsidRPr="0058608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«убежденности в том, что вовлеченность в происходящее дает максимальный шанс найти нечто стоящее и интересное для личности»)</w:t>
      </w:r>
      <w:r w:rsidRPr="00586089">
        <w:rPr>
          <w:rFonts w:ascii="Arial" w:eastAsia="Calibri" w:hAnsi="Arial" w:cs="Arial"/>
          <w:shd w:val="clear" w:color="auto" w:fill="FFFFFF"/>
          <w:lang w:eastAsia="en-US"/>
        </w:rPr>
        <w:t xml:space="preserve">, </w:t>
      </w:r>
      <w:r w:rsidRPr="0058608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показатели </w:t>
      </w:r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>процесса жизни (интерес и эмоциональная насыщенность жизни) и локус контроля – жизнь (управляемость жизни).</w:t>
      </w:r>
    </w:p>
    <w:p w:rsidR="00586089" w:rsidRPr="00586089" w:rsidRDefault="00586089" w:rsidP="00586089">
      <w:pPr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586089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Вторая причина актуальности</w:t>
      </w:r>
      <w:r w:rsidRPr="00586089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– ухудшение психического здоровья и психологического благополучия педагогов, являющиеся показателем психологической безопасности педагога (И.А. Баева и др.)</w:t>
      </w:r>
    </w:p>
    <w:p w:rsidR="00586089" w:rsidRPr="00586089" w:rsidRDefault="00586089" w:rsidP="00586089">
      <w:pPr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586089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 Психологическая безопасность педагога является значимым условием профессионального долголетия, способствует профилактике эмоционального выгорания. Одним из первых на связь психического здоровья и социального окружения, взаимосвязей указал академик В.М. Бехтерев, выступая с докладом «Личность и условия ее развития и здоровья» в сентябре 1905 г. в г. Киеве на втором съезде российских психиатров. В работах Баевой И.А. психическое здоровье рассматривается как важный показатель психологической безопасности образовательной среды.</w:t>
      </w:r>
    </w:p>
    <w:p w:rsidR="00586089" w:rsidRPr="00586089" w:rsidRDefault="00586089" w:rsidP="00586089">
      <w:pPr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современных исследованиях широко представлено изучение психоэмоционального состояния педагогов, выявлены тенденция </w:t>
      </w:r>
      <w:r w:rsidRPr="00586089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ухудшения здоровья учителей, многочисленные проявления признаков выгорания. Л.М. Митина отмечает, что учительство «как профессиональная группа отличается крайне низкими показателями физического и психического здоровья, и эти показатели снижаются по мере увеличения стажа работы в школе. Для педагогов со стажем работы в школе 15-20 лет характерны «педагогические кризы», «истощение», «сгорание».</w:t>
      </w:r>
    </w:p>
    <w:p w:rsidR="00586089" w:rsidRPr="00586089" w:rsidRDefault="00586089" w:rsidP="00586089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>Так в ходе исследования международного исследования TALIS-2018 были выявлены негативные последствия работы учителем - отрицательное влияние на их психоэмоциональное состояние и физическое здоровье. Среди российских педагогов только 31% отметили отсутствие ощущения негативного влияния работы на психоэмоциональное состояние. Остальные 69% в той или иной степени ощущают это негативное влияние. Негативное влияние на физическое здоровье отметили чуть меньше учителей - 63%.  Полностью отсутствует ощущение негативного влияния работы на физическое здоровье у 37% учителей. Наибольшее негативное влияние оказывает работа на психоэмоциональное состояние учителей.</w:t>
      </w:r>
    </w:p>
    <w:p w:rsidR="00586089" w:rsidRPr="00586089" w:rsidRDefault="00586089" w:rsidP="00586089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Интересным в этом исследовании было изучение профессионального стресса работников школы. Только 21% российских педагогов отметили, что совсем не </w:t>
      </w:r>
      <w:proofErr w:type="gramStart"/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>подвержены</w:t>
      </w:r>
      <w:proofErr w:type="gramEnd"/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стрессу на работе. Этот показатель в два раза выше значения по всем странам – участниц TALIS-2018. Значительная часть учителей (61%) отмечает, что испытывают незначительный стресс. Однако в среднем по ОЭСР доля педагогов, которые вообще не испытывают стресса на работе, составляет только 9 %. У России этот показатель значительно выше, так же как у Аргентины, Франции, Грузии, Италии, Казахстана, Румынии. Интересно заметить, что в Грузии 71 % учителей вообще не испытывают стресса на работе.</w:t>
      </w:r>
    </w:p>
    <w:p w:rsidR="00586089" w:rsidRPr="00586089" w:rsidRDefault="00586089" w:rsidP="00586089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>Любопытны результаты о подверженности стрессу разных групп учителей. Так, стресс, испытанный на работе, варьируется в зависимости от возраста. Молодые учителя подвержены ему сильнее, чем пожилые и более опытные. В мире учителя моложе 30 лет чаще испытывают стресс на работе, чем их коллеги в возрасте от 50 лет. Также и в нашей стране. Молодые педагоги до 30 лет имеют значительный уровень тревожности. В группе старше 50 лет уровень стресса низок. Отметим, что в России педагоги, имеющие опыт преподавания менее 5 лет, вдвое чаще сообщают о стрессе, связанном с преподаванием.</w:t>
      </w:r>
    </w:p>
    <w:p w:rsidR="00586089" w:rsidRPr="00586089" w:rsidRDefault="00586089" w:rsidP="00586089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>Показатели стресса имеют половые отличия. В среднем в мире женщины испытывают стресс чаще мужчин (20 % учителей-женщин и 15 % учителей-мужчин). В нашей стране, напротив, нет сильной тенденции к сильной дифференциации по половому признаку.</w:t>
      </w:r>
    </w:p>
    <w:p w:rsidR="00586089" w:rsidRPr="00586089" w:rsidRDefault="00586089" w:rsidP="00586089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>Всероссийское исследование программы «Я Учитель» в 2020 году проводило оценку выгорания педагогов по четырем его компонентам: эмоциональная усталость (чувство истощение, желание заниматься чем-то другим), неудовлетворенность условиями (нехватка комфортных условий или ресурсов для работы), формальное отношение к работе (выполнение ровно того объема задач, который дан руководителем), отстраненность от организации (безразличие или негативное отношение к месту работы).</w:t>
      </w:r>
      <w:proofErr w:type="gramEnd"/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результатам исследования было выявлено у 92% опрошенных педагогов наличие в разной степени симптомов выгорания, а 38% находятся в его острой фазе — то есть выгорание ощутимо влияет на их качество жизни и способность работать. Выгоранию оказались подвержены все школьные педагоги вне зависимости от стажа: и у молодых, и у опытных учителей его уровень примерно одинаков.</w:t>
      </w:r>
    </w:p>
    <w:p w:rsidR="00586089" w:rsidRPr="00586089" w:rsidRDefault="00586089" w:rsidP="00586089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6089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 xml:space="preserve">По результатам соотношения стажа работы и четырех базовых компонентов профессионального выгорания </w:t>
      </w:r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>было выявлено, что стаж не влияет на уровень эмоциональной усталости, степень отстраненности от организации, склонность к формальному отношению к задачам. Однако с увеличением опыта работы у педагогов растет недовольство ее условиями: среди тех, кто проработал в школе свыше 31 года, недовольство 60% (против 42% среди тех, чей стаж меньше 3 лет).</w:t>
      </w:r>
    </w:p>
    <w:p w:rsidR="00586089" w:rsidRPr="00586089" w:rsidRDefault="00586089" w:rsidP="00586089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Также </w:t>
      </w:r>
      <w:r w:rsidRPr="00586089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были проанализированы неудовлетворенные потребности педагогов, столкнувшихся с выгоранием</w:t>
      </w:r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Pr="00586089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 xml:space="preserve">Выгорание педагогов чаще всего вызывается недовольством условиями работы, нехваткой </w:t>
      </w:r>
      <w:proofErr w:type="gramStart"/>
      <w:r w:rsidRPr="00586089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амбициозных</w:t>
      </w:r>
      <w:proofErr w:type="gramEnd"/>
      <w:r w:rsidRPr="00586089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 xml:space="preserve"> задач и возможностей для продвижения по карьерной лестнице</w:t>
      </w:r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>. Отсутствие похвалы со стороны коллег и обратной связи от руководителя, наоборот, слабо влияют на педагогов.</w:t>
      </w:r>
    </w:p>
    <w:p w:rsidR="00586089" w:rsidRPr="00586089" w:rsidRDefault="00586089" w:rsidP="00586089">
      <w:pPr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586089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Третья причина актуальности</w:t>
      </w:r>
      <w:r w:rsidRPr="00586089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 – снижение качества образования обучающихся - результатов образовательных достижений обучающихся и необходимость его повышения. </w:t>
      </w:r>
    </w:p>
    <w:p w:rsidR="00586089" w:rsidRPr="00586089" w:rsidRDefault="00586089" w:rsidP="00586089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6089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Психологическая безопасность педагога – определяющий фактор психологической безопасности образовательной среды, обучающихся, их качества образования</w:t>
      </w:r>
      <w:r w:rsidRPr="00586089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. </w:t>
      </w:r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результатам исследований М.А. </w:t>
      </w:r>
      <w:proofErr w:type="spellStart"/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>Пинской</w:t>
      </w:r>
      <w:proofErr w:type="spellEnd"/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выявлена прямая зависимость безопасности школьной среды и учебных достижений учащихся </w:t>
      </w:r>
      <w:proofErr w:type="spellStart"/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>резильентных</w:t>
      </w:r>
      <w:proofErr w:type="spellEnd"/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школ, функционирующих в сложных социальных условиях. Поэтому, наличие данных связей делает и психологическую безопасность образовательной среды, и психологическую безопасность педагога определяющим фактором, важным условием повышения качества образования. Тем самым реализуется стратегическая цель развития образования в соответствии с Указом Президента РФ «О национальных целях и стратегических задачах развития Российской Федерации на период до 2024 года» от 07.05.2018 г. № 204 и обновленными ФГОС НОО </w:t>
      </w:r>
      <w:proofErr w:type="gramStart"/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>и ООО</w:t>
      </w:r>
      <w:proofErr w:type="gramEnd"/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Pr="00586089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 </w:t>
      </w:r>
      <w:proofErr w:type="gramStart"/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>В соответствии с ФГОС НОО (п.34.1) и ФГОС ООО (п.42.1) – «результатом выполнения требований к условиям реализации программы начального общего образования  и ООО должно быть создание комфортной развивающей образовательной среды по отношению к обучающимся и педагогическим работникам, обеспечивающей получение качественного образования, его доступность, открытость и привлекательность для обучающихся, их родителей (законных представителей) и всего общества, воспитание обучающихся;</w:t>
      </w:r>
      <w:proofErr w:type="gramEnd"/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>гарантирующей</w:t>
      </w:r>
      <w:proofErr w:type="gramEnd"/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безопасность, охрану и укрепление физического, психического здоровья и социального благополучия обучающихся».</w:t>
      </w:r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</w:t>
      </w:r>
    </w:p>
    <w:p w:rsidR="00586089" w:rsidRPr="00586089" w:rsidRDefault="00586089" w:rsidP="00586089">
      <w:pPr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8608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 ОСНОВНЫЕ ПРАВОВЫЕ ДОКУМЕНТЫ</w:t>
      </w:r>
    </w:p>
    <w:p w:rsidR="00586089" w:rsidRPr="00586089" w:rsidRDefault="00586089" w:rsidP="00586089">
      <w:pPr>
        <w:numPr>
          <w:ilvl w:val="0"/>
          <w:numId w:val="23"/>
        </w:numPr>
        <w:shd w:val="clear" w:color="auto" w:fill="FFFFFF"/>
        <w:spacing w:before="161" w:line="240" w:lineRule="auto"/>
        <w:contextualSpacing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 w:rsidRPr="005860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Федеральный закон "Об образовании в Российской Федерации" от 29.12.2012 N 273-ФЗ.</w:t>
      </w:r>
    </w:p>
    <w:p w:rsidR="00586089" w:rsidRPr="00586089" w:rsidRDefault="00586089" w:rsidP="00586089">
      <w:pPr>
        <w:numPr>
          <w:ilvl w:val="0"/>
          <w:numId w:val="23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>Указ Президента Российской Федерации «О национальных целях и стратегических задачах развития Российской Федерации на период до 2024 года» от 07.05.2018 г.     № 204.</w:t>
      </w:r>
    </w:p>
    <w:p w:rsidR="00586089" w:rsidRPr="00586089" w:rsidRDefault="00586089" w:rsidP="00586089">
      <w:pPr>
        <w:numPr>
          <w:ilvl w:val="0"/>
          <w:numId w:val="23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>Указ Президента Российской Федерации от 02.07.2021 N 400 "О Стратегии национальной безопасности Российской Федерации".</w:t>
      </w:r>
    </w:p>
    <w:p w:rsidR="00586089" w:rsidRPr="00586089" w:rsidRDefault="00586089" w:rsidP="00586089">
      <w:pPr>
        <w:numPr>
          <w:ilvl w:val="0"/>
          <w:numId w:val="23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>Постановление Правительства Российской Федерации «Об утверждении государственной программы Российской Федерации "Развитие образования» от 26.12.2017 N1642</w:t>
      </w:r>
    </w:p>
    <w:p w:rsidR="00586089" w:rsidRPr="00586089" w:rsidRDefault="00586089" w:rsidP="00586089">
      <w:pPr>
        <w:numPr>
          <w:ilvl w:val="0"/>
          <w:numId w:val="23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>Протокол президиума Совета при Президенте Российской Федерации по стратегическому развитию и национальным проектам «Паспорт национального проекта «Образование» от 24.12.2018 N 16.</w:t>
      </w:r>
    </w:p>
    <w:p w:rsidR="00586089" w:rsidRPr="00586089" w:rsidRDefault="00586089" w:rsidP="00586089">
      <w:pPr>
        <w:keepNext/>
        <w:keepLines/>
        <w:numPr>
          <w:ilvl w:val="0"/>
          <w:numId w:val="23"/>
        </w:numPr>
        <w:shd w:val="clear" w:color="auto" w:fill="FFFFFF"/>
        <w:spacing w:after="255" w:line="300" w:lineRule="atLeas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586089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Приказ Министерства просвещения Российской Федерации от 31 мая 2021 г. № 286 “Об утверждении федерального государственного образовательного стандарта начального общего образования”</w:t>
      </w:r>
    </w:p>
    <w:p w:rsidR="00586089" w:rsidRPr="00586089" w:rsidRDefault="00586089" w:rsidP="00586089">
      <w:pPr>
        <w:numPr>
          <w:ilvl w:val="0"/>
          <w:numId w:val="23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>Приказ Министерства просвещения РФ от 31 мая 2021 г. № 287 “Об утверждении федерального государственного образовательного стандарта основного общего образования”</w:t>
      </w:r>
    </w:p>
    <w:p w:rsidR="00586089" w:rsidRDefault="00586089" w:rsidP="00586089">
      <w:pPr>
        <w:numPr>
          <w:ilvl w:val="0"/>
          <w:numId w:val="23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6089">
        <w:rPr>
          <w:rFonts w:ascii="Times New Roman" w:eastAsia="Calibri" w:hAnsi="Times New Roman" w:cs="Times New Roman"/>
          <w:sz w:val="28"/>
          <w:szCs w:val="28"/>
          <w:lang w:eastAsia="en-US"/>
        </w:rPr>
        <w:t>Распоряжение Правительства  Российской Федерации  «Основные принципы национальной системы профессионального роста педагогических работников Российской Федерации, включая национальную систему учительского роста» от 31.12.2019 г. № 3273-р</w:t>
      </w:r>
    </w:p>
    <w:p w:rsidR="00EA2F0C" w:rsidRPr="00EA2F0C" w:rsidRDefault="00EA2F0C" w:rsidP="00586089">
      <w:pPr>
        <w:numPr>
          <w:ilvl w:val="0"/>
          <w:numId w:val="23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Приказ Департамента образования Ивановской области от 01.09.2022 №984-   «</w:t>
      </w:r>
      <w:r w:rsidRPr="00EA2F0C">
        <w:rPr>
          <w:rFonts w:ascii="Times New Roman" w:eastAsia="Calibri" w:hAnsi="Times New Roman" w:cs="Times New Roman"/>
          <w:sz w:val="28"/>
          <w:szCs w:val="28"/>
          <w:lang w:eastAsia="en-US"/>
        </w:rPr>
        <w:t>О внесении изменений в приказ Департамента образования Ивановской области от 23.12.2021 № 1346-о «Об утверждении перечня региональных инновационных площадок, входящих в инновационную инфраструктуру системы образования Ивановской области»</w:t>
      </w:r>
    </w:p>
    <w:p w:rsidR="00EA2F0C" w:rsidRDefault="00EA2F0C" w:rsidP="00586089">
      <w:pPr>
        <w:numPr>
          <w:ilvl w:val="0"/>
          <w:numId w:val="23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A2F0C">
        <w:rPr>
          <w:rFonts w:ascii="Times New Roman" w:eastAsia="Calibri" w:hAnsi="Times New Roman" w:cs="Times New Roman"/>
          <w:sz w:val="28"/>
          <w:szCs w:val="28"/>
          <w:lang w:eastAsia="en-US"/>
        </w:rPr>
        <w:t>Устав Муниципального общеобразовательного учреждения «Средняя общеобразовательная школа № 4» городского округа Шуя Ивановской области от 21.12.2015 г.</w:t>
      </w:r>
    </w:p>
    <w:p w:rsidR="00EA2F0C" w:rsidRPr="000277FE" w:rsidRDefault="00EA2F0C" w:rsidP="00EA2F0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0277FE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</w:p>
    <w:p w:rsidR="00EA2F0C" w:rsidRPr="00DF5D34" w:rsidRDefault="00DF5D34" w:rsidP="00DF5D34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F5D34">
        <w:rPr>
          <w:rFonts w:ascii="Times New Roman" w:hAnsi="Times New Roman" w:cs="Times New Roman"/>
          <w:bCs/>
          <w:sz w:val="28"/>
          <w:szCs w:val="28"/>
        </w:rPr>
        <w:t xml:space="preserve">Создание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условий </w:t>
      </w:r>
      <w:r w:rsidRPr="00DF5D34">
        <w:rPr>
          <w:rFonts w:ascii="Times New Roman" w:hAnsi="Times New Roman" w:cs="Times New Roman"/>
          <w:bCs/>
          <w:sz w:val="28"/>
          <w:szCs w:val="28"/>
        </w:rPr>
        <w:t xml:space="preserve">психологической безопасности образовательной среды как фактора обеспечения психологической </w:t>
      </w:r>
      <w:r>
        <w:rPr>
          <w:rFonts w:ascii="Times New Roman" w:hAnsi="Times New Roman" w:cs="Times New Roman"/>
          <w:bCs/>
          <w:sz w:val="28"/>
          <w:szCs w:val="28"/>
        </w:rPr>
        <w:t>защищенности</w:t>
      </w:r>
      <w:r w:rsidRPr="00DF5D34">
        <w:rPr>
          <w:rFonts w:ascii="Times New Roman" w:hAnsi="Times New Roman" w:cs="Times New Roman"/>
          <w:bCs/>
          <w:sz w:val="28"/>
          <w:szCs w:val="28"/>
        </w:rPr>
        <w:t xml:space="preserve"> педагогов</w:t>
      </w:r>
    </w:p>
    <w:p w:rsidR="00DF5D34" w:rsidRPr="00DF5D34" w:rsidRDefault="00DF5D34" w:rsidP="00DF5D34">
      <w:pPr>
        <w:ind w:left="36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DF5D34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4. ЗАДАЧИ</w:t>
      </w:r>
    </w:p>
    <w:p w:rsidR="00DF5D34" w:rsidRPr="00DF5D34" w:rsidRDefault="00DF5D34" w:rsidP="00DF5D34">
      <w:pPr>
        <w:numPr>
          <w:ilvl w:val="0"/>
          <w:numId w:val="24"/>
        </w:numPr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DF5D3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создание условий</w:t>
      </w:r>
    </w:p>
    <w:p w:rsidR="00DF5D34" w:rsidRPr="00DF5D34" w:rsidRDefault="00DF5D34" w:rsidP="00DF5D34">
      <w:pPr>
        <w:ind w:left="360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DF5D3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правовых, направленных на разработку локальных нормативных актов, регламентирующих реализацию проекта;</w:t>
      </w:r>
    </w:p>
    <w:p w:rsidR="00DF5D34" w:rsidRPr="00DF5D34" w:rsidRDefault="00DF5D34" w:rsidP="00DF5D34">
      <w:pPr>
        <w:ind w:left="360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proofErr w:type="gramStart"/>
      <w:r w:rsidRPr="00DF5D3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организационных</w:t>
      </w:r>
      <w:proofErr w:type="gramEnd"/>
      <w:r w:rsidRPr="00DF5D3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, направленных на эффективную реализацию данного проекта;</w:t>
      </w:r>
    </w:p>
    <w:p w:rsidR="00DF5D34" w:rsidRPr="00DF5D34" w:rsidRDefault="00DF5D34" w:rsidP="00DF5D34">
      <w:pPr>
        <w:ind w:left="360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DF5D3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кадровых, направленных на повышение квалификации управленческих и педагогических кадров;</w:t>
      </w:r>
    </w:p>
    <w:p w:rsidR="00DF5D34" w:rsidRPr="000A047F" w:rsidRDefault="00DF5D34" w:rsidP="00DF5D34">
      <w:pPr>
        <w:ind w:left="360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A047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психолого-педагогических, направленных на развитие коммуникативных навыков, позитивного мышления, эффективных </w:t>
      </w:r>
      <w:proofErr w:type="spellStart"/>
      <w:r w:rsidRPr="000A047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копинг</w:t>
      </w:r>
      <w:proofErr w:type="spellEnd"/>
      <w:r w:rsidRPr="000A047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-стратегий, осознанности и внимательности, жизненной активности (энергичности), актуализацию личностного самоопределения, критичности и гибкости мышления; </w:t>
      </w:r>
    </w:p>
    <w:p w:rsidR="00DF5D34" w:rsidRPr="00DF5D34" w:rsidRDefault="00DF5D34" w:rsidP="00DF5D34">
      <w:pPr>
        <w:ind w:left="360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proofErr w:type="gramStart"/>
      <w:r w:rsidRPr="00DF5D3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методических</w:t>
      </w:r>
      <w:proofErr w:type="gramEnd"/>
      <w:r w:rsidRPr="00DF5D3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, направленных на обобщение и распространение лучшего апробированного опыта; </w:t>
      </w:r>
    </w:p>
    <w:p w:rsidR="00DF5D34" w:rsidRPr="00DF5D34" w:rsidRDefault="00DF5D34" w:rsidP="00DF5D34">
      <w:pPr>
        <w:ind w:left="360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DF5D3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информационно-образовательных, направленных на формирования базы ресурсов, обеспечивающих формирование и развитие жизнестойкости;</w:t>
      </w:r>
    </w:p>
    <w:p w:rsidR="00DF5D34" w:rsidRPr="00DF5D34" w:rsidRDefault="00DF5D34" w:rsidP="00DF5D34">
      <w:pPr>
        <w:ind w:left="360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proofErr w:type="gramStart"/>
      <w:r w:rsidRPr="00DF5D3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материально-технических</w:t>
      </w:r>
      <w:proofErr w:type="gramEnd"/>
      <w:r w:rsidRPr="00DF5D3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, направленных на совершенствование материально-технической базы организации с целью реализации проекта.</w:t>
      </w:r>
    </w:p>
    <w:p w:rsidR="00DF5D34" w:rsidRPr="00DF5D34" w:rsidRDefault="00DF5D34" w:rsidP="00DF5D34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DF5D3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</w:p>
    <w:p w:rsidR="00DF5D34" w:rsidRPr="00DF5D34" w:rsidRDefault="00DF5D34" w:rsidP="00DF5D34">
      <w:pPr>
        <w:numPr>
          <w:ilvl w:val="0"/>
          <w:numId w:val="26"/>
        </w:num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F5D3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РАЗРАБОТЧИКИ</w:t>
      </w:r>
    </w:p>
    <w:p w:rsidR="00DF5D34" w:rsidRPr="00DF5D34" w:rsidRDefault="00DF5D34" w:rsidP="00DF5D34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F5D34">
        <w:rPr>
          <w:rFonts w:ascii="Times New Roman" w:eastAsia="Calibri" w:hAnsi="Times New Roman" w:cs="Times New Roman"/>
          <w:sz w:val="28"/>
          <w:szCs w:val="28"/>
          <w:lang w:eastAsia="en-US"/>
        </w:rPr>
        <w:t>Разработчики программы: директор, заместитель директора по УВР, педагог-психолог.</w:t>
      </w:r>
    </w:p>
    <w:p w:rsidR="00DF5D34" w:rsidRPr="00DF5D34" w:rsidRDefault="00DF5D34" w:rsidP="00DF5D34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F5D3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Директор –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Колмазнин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Иван Владимирович</w:t>
      </w:r>
      <w:r w:rsidRPr="00DF5D34">
        <w:rPr>
          <w:rFonts w:ascii="Times New Roman" w:eastAsia="Calibri" w:hAnsi="Times New Roman" w:cs="Times New Roman"/>
          <w:sz w:val="28"/>
          <w:szCs w:val="28"/>
          <w:lang w:eastAsia="en-US"/>
        </w:rPr>
        <w:t>, стаж работы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должности 21 год,</w:t>
      </w:r>
    </w:p>
    <w:p w:rsidR="00DF5D34" w:rsidRPr="00DF5D34" w:rsidRDefault="00DF5D34" w:rsidP="00DF5D34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F5D34">
        <w:rPr>
          <w:rFonts w:ascii="Times New Roman" w:eastAsia="Calibri" w:hAnsi="Times New Roman" w:cs="Times New Roman"/>
          <w:sz w:val="28"/>
          <w:szCs w:val="28"/>
          <w:lang w:eastAsia="en-US"/>
        </w:rPr>
        <w:t>Заместитель директора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УВР</w:t>
      </w:r>
      <w:r w:rsidRPr="00DF5D3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Макаров Анатолий Юрьевич</w:t>
      </w:r>
      <w:r w:rsidRPr="00DF5D34">
        <w:rPr>
          <w:rFonts w:ascii="Times New Roman" w:eastAsia="Calibri" w:hAnsi="Times New Roman" w:cs="Times New Roman"/>
          <w:sz w:val="28"/>
          <w:szCs w:val="28"/>
          <w:lang w:eastAsia="en-US"/>
        </w:rPr>
        <w:t>, стаж работы в должности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12 лет,</w:t>
      </w:r>
    </w:p>
    <w:p w:rsidR="00DF5D34" w:rsidRPr="00DF5D34" w:rsidRDefault="00DF5D34" w:rsidP="00DF5D34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F5D3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Педагог-психолог –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Алехова Оксана Викторовна</w:t>
      </w:r>
      <w:r w:rsidRPr="00DF5D3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высшая </w:t>
      </w:r>
      <w:r w:rsidRPr="00DF5D34">
        <w:rPr>
          <w:rFonts w:ascii="Times New Roman" w:eastAsia="Calibri" w:hAnsi="Times New Roman" w:cs="Times New Roman"/>
          <w:sz w:val="28"/>
          <w:szCs w:val="28"/>
          <w:lang w:eastAsia="en-US"/>
        </w:rPr>
        <w:t>категория, стаж работы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должности 28 лет,</w:t>
      </w:r>
    </w:p>
    <w:p w:rsidR="007B6248" w:rsidRDefault="007B6248" w:rsidP="00DF5D3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DF5D34" w:rsidRPr="00DF5D34" w:rsidRDefault="00DF5D34" w:rsidP="00DF5D34">
      <w:pPr>
        <w:numPr>
          <w:ilvl w:val="0"/>
          <w:numId w:val="26"/>
        </w:num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F5D3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ОСОБЕННОСТИ РЕАЛИЗАЦИИ</w:t>
      </w:r>
    </w:p>
    <w:p w:rsidR="00DF5D34" w:rsidRPr="00DF5D34" w:rsidRDefault="00DF5D34" w:rsidP="00DF5D34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F5D3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Реализация программы осуществляется администрацией, педагогическими работниками </w:t>
      </w:r>
      <w:r w:rsidR="005F3A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МОУ «СОШ № 4» </w:t>
      </w:r>
      <w:proofErr w:type="spellStart"/>
      <w:r w:rsidR="005F3AAB">
        <w:rPr>
          <w:rFonts w:ascii="Times New Roman" w:eastAsia="Calibri" w:hAnsi="Times New Roman" w:cs="Times New Roman"/>
          <w:sz w:val="28"/>
          <w:szCs w:val="28"/>
          <w:lang w:eastAsia="en-US"/>
        </w:rPr>
        <w:t>г.о</w:t>
      </w:r>
      <w:proofErr w:type="gramStart"/>
      <w:r w:rsidR="005F3AAB">
        <w:rPr>
          <w:rFonts w:ascii="Times New Roman" w:eastAsia="Calibri" w:hAnsi="Times New Roman" w:cs="Times New Roman"/>
          <w:sz w:val="28"/>
          <w:szCs w:val="28"/>
          <w:lang w:eastAsia="en-US"/>
        </w:rPr>
        <w:t>.Ш</w:t>
      </w:r>
      <w:proofErr w:type="gramEnd"/>
      <w:r w:rsidR="005F3AAB">
        <w:rPr>
          <w:rFonts w:ascii="Times New Roman" w:eastAsia="Calibri" w:hAnsi="Times New Roman" w:cs="Times New Roman"/>
          <w:sz w:val="28"/>
          <w:szCs w:val="28"/>
          <w:lang w:eastAsia="en-US"/>
        </w:rPr>
        <w:t>уя</w:t>
      </w:r>
      <w:proofErr w:type="spellEnd"/>
      <w:r w:rsidR="005F3AAB">
        <w:rPr>
          <w:rFonts w:ascii="Times New Roman" w:eastAsia="Calibri" w:hAnsi="Times New Roman" w:cs="Times New Roman"/>
          <w:sz w:val="28"/>
          <w:szCs w:val="28"/>
          <w:lang w:eastAsia="en-US"/>
        </w:rPr>
        <w:t>, Ивановской области</w:t>
      </w:r>
    </w:p>
    <w:p w:rsidR="00DF5D34" w:rsidRPr="00DF5D34" w:rsidRDefault="00DF5D34" w:rsidP="00DF5D34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F5D34">
        <w:rPr>
          <w:rFonts w:ascii="Times New Roman" w:eastAsia="Calibri" w:hAnsi="Times New Roman" w:cs="Times New Roman"/>
          <w:sz w:val="28"/>
          <w:szCs w:val="28"/>
          <w:lang w:eastAsia="en-US"/>
        </w:rPr>
        <w:t>в ходе учебной, воспитательной, методической работы</w:t>
      </w:r>
      <w:r w:rsidR="00C338B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DF5D34">
        <w:rPr>
          <w:rFonts w:ascii="Times New Roman" w:eastAsia="Calibri" w:hAnsi="Times New Roman" w:cs="Times New Roman"/>
          <w:sz w:val="28"/>
          <w:szCs w:val="28"/>
          <w:lang w:eastAsia="en-US"/>
        </w:rPr>
        <w:t>с использованием ресурсов</w:t>
      </w:r>
      <w:r w:rsidR="005F3A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МОУ «СОШ № 4»</w:t>
      </w:r>
      <w:r w:rsidR="00C338B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F5D34" w:rsidRPr="00DF5D34" w:rsidRDefault="00DF5D34" w:rsidP="005F3AA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F5D34">
        <w:rPr>
          <w:rFonts w:ascii="Times New Roman" w:eastAsia="Calibri" w:hAnsi="Times New Roman" w:cs="Times New Roman"/>
          <w:sz w:val="28"/>
          <w:szCs w:val="28"/>
          <w:lang w:eastAsia="en-US"/>
        </w:rPr>
        <w:t>Педагогических коллектив в составе</w:t>
      </w:r>
      <w:r w:rsidR="005F3A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25</w:t>
      </w:r>
      <w:r w:rsidRPr="00DF5D3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человек.</w:t>
      </w:r>
    </w:p>
    <w:p w:rsidR="00DF5D34" w:rsidRDefault="00DF5D34" w:rsidP="005F3AA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F5D34">
        <w:rPr>
          <w:rFonts w:ascii="Times New Roman" w:eastAsia="Calibri" w:hAnsi="Times New Roman" w:cs="Times New Roman"/>
          <w:sz w:val="28"/>
          <w:szCs w:val="28"/>
          <w:lang w:eastAsia="en-US"/>
        </w:rPr>
        <w:t>Квалификационные категории</w:t>
      </w:r>
      <w:r w:rsidR="005F3A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5F3AAB" w:rsidRDefault="005F3AAB" w:rsidP="005F3AA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Высшая </w:t>
      </w:r>
      <w:r w:rsidR="00C338B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квалификационная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категория – 6 человек;</w:t>
      </w:r>
    </w:p>
    <w:p w:rsidR="005F3AAB" w:rsidRPr="00DF5D34" w:rsidRDefault="005F3AAB" w:rsidP="005F3AA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Первая квалификационная категория – 7 человек. </w:t>
      </w:r>
    </w:p>
    <w:p w:rsidR="00DF5D34" w:rsidRPr="00DF5D34" w:rsidRDefault="005F3AAB" w:rsidP="005F3AA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="00DF5D34" w:rsidRPr="00DF5D34">
        <w:rPr>
          <w:rFonts w:ascii="Times New Roman" w:eastAsia="Calibri" w:hAnsi="Times New Roman" w:cs="Times New Roman"/>
          <w:sz w:val="28"/>
          <w:szCs w:val="28"/>
          <w:lang w:eastAsia="en-US"/>
        </w:rPr>
        <w:t>таж работы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F0911">
        <w:rPr>
          <w:rFonts w:ascii="Times New Roman" w:eastAsia="Calibri" w:hAnsi="Times New Roman" w:cs="Times New Roman"/>
          <w:sz w:val="28"/>
          <w:szCs w:val="28"/>
          <w:lang w:eastAsia="en-US"/>
        </w:rPr>
        <w:t>педагогов</w:t>
      </w:r>
    </w:p>
    <w:p w:rsidR="007B6248" w:rsidRDefault="005F3AAB" w:rsidP="005F3AA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до 15 лет – 11 человек</w:t>
      </w:r>
    </w:p>
    <w:p w:rsidR="00F77A0A" w:rsidRDefault="005F3AAB" w:rsidP="003D6C2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свыше 20 лет – 14 человек</w:t>
      </w:r>
    </w:p>
    <w:p w:rsidR="00F77A0A" w:rsidRPr="002625FA" w:rsidRDefault="008F0911" w:rsidP="008F09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625F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145054" w:rsidRPr="002625FA">
        <w:rPr>
          <w:rFonts w:ascii="Times New Roman" w:eastAsiaTheme="minorHAnsi" w:hAnsi="Times New Roman" w:cs="Times New Roman"/>
          <w:sz w:val="28"/>
          <w:szCs w:val="28"/>
          <w:lang w:eastAsia="en-US"/>
        </w:rPr>
        <w:t>озраст</w:t>
      </w:r>
      <w:r w:rsidR="002625FA" w:rsidRPr="002625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педагогов</w:t>
      </w:r>
    </w:p>
    <w:p w:rsidR="002625FA" w:rsidRPr="002625FA" w:rsidRDefault="002625FA" w:rsidP="008F09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625FA">
        <w:rPr>
          <w:rFonts w:ascii="Times New Roman" w:eastAsiaTheme="minorHAnsi" w:hAnsi="Times New Roman" w:cs="Times New Roman"/>
          <w:sz w:val="28"/>
          <w:szCs w:val="28"/>
          <w:lang w:eastAsia="en-US"/>
        </w:rPr>
        <w:t>до 30 лет – 6 человек</w:t>
      </w:r>
    </w:p>
    <w:p w:rsidR="002625FA" w:rsidRPr="002625FA" w:rsidRDefault="002625FA" w:rsidP="008F09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625FA">
        <w:rPr>
          <w:rFonts w:ascii="Times New Roman" w:eastAsiaTheme="minorHAnsi" w:hAnsi="Times New Roman" w:cs="Times New Roman"/>
          <w:sz w:val="28"/>
          <w:szCs w:val="28"/>
          <w:lang w:eastAsia="en-US"/>
        </w:rPr>
        <w:t>от 30 до 50 лет – 9 человек</w:t>
      </w:r>
    </w:p>
    <w:p w:rsidR="00F77A0A" w:rsidRDefault="002625FA" w:rsidP="000A04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625FA">
        <w:rPr>
          <w:rFonts w:ascii="Times New Roman" w:eastAsiaTheme="minorHAnsi" w:hAnsi="Times New Roman" w:cs="Times New Roman"/>
          <w:sz w:val="28"/>
          <w:szCs w:val="28"/>
          <w:lang w:eastAsia="en-US"/>
        </w:rPr>
        <w:t>от 50 до 64 лет – 9 человек</w:t>
      </w:r>
    </w:p>
    <w:p w:rsidR="00F77A0A" w:rsidRDefault="00F77A0A" w:rsidP="007728C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7A0A" w:rsidRDefault="00F77A0A" w:rsidP="007728C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7A0A" w:rsidRDefault="00F77A0A" w:rsidP="007728C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7A0A" w:rsidRDefault="00F77A0A" w:rsidP="007728C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7A0A" w:rsidRDefault="00F77A0A" w:rsidP="007728C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7A0A" w:rsidRDefault="00F77A0A" w:rsidP="007728C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7A0A" w:rsidRDefault="00F77A0A" w:rsidP="007728C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7A0A" w:rsidRDefault="00F77A0A" w:rsidP="007728C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7A0A" w:rsidRDefault="00F77A0A" w:rsidP="007728C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7A0A" w:rsidRDefault="00F77A0A" w:rsidP="007728C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7A0A" w:rsidRDefault="00F77A0A" w:rsidP="007728C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7A0A" w:rsidRDefault="00F77A0A" w:rsidP="007728C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7A0A" w:rsidRDefault="00F77A0A" w:rsidP="007728C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7A0A" w:rsidRDefault="00F77A0A" w:rsidP="007728C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7A0A" w:rsidRDefault="00F77A0A" w:rsidP="007728C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7A0A" w:rsidRDefault="00F77A0A" w:rsidP="00F77A0A">
      <w:pPr>
        <w:numPr>
          <w:ilvl w:val="0"/>
          <w:numId w:val="26"/>
        </w:numPr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sectPr w:rsidR="00F77A0A" w:rsidSect="008A392C">
          <w:pgSz w:w="11906" w:h="16838"/>
          <w:pgMar w:top="567" w:right="567" w:bottom="567" w:left="1418" w:header="709" w:footer="709" w:gutter="0"/>
          <w:cols w:space="708"/>
          <w:docGrid w:linePitch="360"/>
        </w:sectPr>
      </w:pPr>
    </w:p>
    <w:p w:rsidR="00F77A0A" w:rsidRPr="00F77A0A" w:rsidRDefault="00F77A0A" w:rsidP="00A1416A">
      <w:pPr>
        <w:numPr>
          <w:ilvl w:val="0"/>
          <w:numId w:val="26"/>
        </w:numPr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F77A0A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ДОРОЖНАЯ КАРТА</w:t>
      </w:r>
    </w:p>
    <w:tbl>
      <w:tblPr>
        <w:tblStyle w:val="3"/>
        <w:tblW w:w="15559" w:type="dxa"/>
        <w:tblLayout w:type="fixed"/>
        <w:tblLook w:val="04A0" w:firstRow="1" w:lastRow="0" w:firstColumn="1" w:lastColumn="0" w:noHBand="0" w:noVBand="1"/>
      </w:tblPr>
      <w:tblGrid>
        <w:gridCol w:w="478"/>
        <w:gridCol w:w="1757"/>
        <w:gridCol w:w="3402"/>
        <w:gridCol w:w="2835"/>
        <w:gridCol w:w="2409"/>
        <w:gridCol w:w="1843"/>
        <w:gridCol w:w="2835"/>
      </w:tblGrid>
      <w:tr w:rsidR="00F77A0A" w:rsidRPr="00F77A0A" w:rsidTr="00507184">
        <w:tc>
          <w:tcPr>
            <w:tcW w:w="478" w:type="dxa"/>
          </w:tcPr>
          <w:p w:rsidR="00F77A0A" w:rsidRP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F77A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п</w:t>
            </w:r>
            <w:proofErr w:type="gramEnd"/>
            <w:r w:rsidRPr="00F77A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757" w:type="dxa"/>
          </w:tcPr>
          <w:p w:rsidR="00F77A0A" w:rsidRP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Направление</w:t>
            </w:r>
          </w:p>
        </w:tc>
        <w:tc>
          <w:tcPr>
            <w:tcW w:w="3402" w:type="dxa"/>
          </w:tcPr>
          <w:p w:rsidR="00F77A0A" w:rsidRP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Мероприятие</w:t>
            </w:r>
          </w:p>
        </w:tc>
        <w:tc>
          <w:tcPr>
            <w:tcW w:w="2835" w:type="dxa"/>
          </w:tcPr>
          <w:p w:rsidR="00F77A0A" w:rsidRP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Цель</w:t>
            </w:r>
          </w:p>
        </w:tc>
        <w:tc>
          <w:tcPr>
            <w:tcW w:w="2409" w:type="dxa"/>
          </w:tcPr>
          <w:p w:rsidR="00F77A0A" w:rsidRP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Показатель/</w:t>
            </w:r>
          </w:p>
          <w:p w:rsidR="00F77A0A" w:rsidRP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индикатор</w:t>
            </w:r>
          </w:p>
        </w:tc>
        <w:tc>
          <w:tcPr>
            <w:tcW w:w="1843" w:type="dxa"/>
          </w:tcPr>
          <w:p w:rsidR="00F77A0A" w:rsidRP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Срок</w:t>
            </w:r>
          </w:p>
        </w:tc>
        <w:tc>
          <w:tcPr>
            <w:tcW w:w="2835" w:type="dxa"/>
          </w:tcPr>
          <w:p w:rsidR="00F77A0A" w:rsidRP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2625FA" w:rsidRPr="00F77A0A" w:rsidTr="00507184">
        <w:tc>
          <w:tcPr>
            <w:tcW w:w="478" w:type="dxa"/>
            <w:vMerge w:val="restart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57" w:type="dxa"/>
            <w:vMerge w:val="restart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Правовые условия</w:t>
            </w:r>
          </w:p>
        </w:tc>
        <w:tc>
          <w:tcPr>
            <w:tcW w:w="3402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Заявка на РИП</w:t>
            </w:r>
          </w:p>
        </w:tc>
        <w:tc>
          <w:tcPr>
            <w:tcW w:w="2835" w:type="dxa"/>
            <w:vMerge w:val="restart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Разработка локальных нормативных актов, регламентирующих реализацию проекта</w:t>
            </w:r>
          </w:p>
        </w:tc>
        <w:tc>
          <w:tcPr>
            <w:tcW w:w="2409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Соглашение о взаимодействии и сотрудничестве по реализации инновационного проекта с АУ ДПО «Университет непрерывного образования и инноваций</w:t>
            </w:r>
          </w:p>
        </w:tc>
        <w:tc>
          <w:tcPr>
            <w:tcW w:w="1843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eastAsia="en-US"/>
              </w:rPr>
              <w:t>Январь 2022</w:t>
            </w:r>
          </w:p>
        </w:tc>
        <w:tc>
          <w:tcPr>
            <w:tcW w:w="2835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Директор, заместитель директора по УВР</w:t>
            </w:r>
          </w:p>
        </w:tc>
      </w:tr>
      <w:tr w:rsidR="002625FA" w:rsidRPr="00F77A0A" w:rsidTr="00507184">
        <w:tc>
          <w:tcPr>
            <w:tcW w:w="478" w:type="dxa"/>
            <w:vMerge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57" w:type="dxa"/>
            <w:vMerge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Приказ о создании рабочей группы</w:t>
            </w:r>
          </w:p>
        </w:tc>
        <w:tc>
          <w:tcPr>
            <w:tcW w:w="2835" w:type="dxa"/>
            <w:vMerge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Приказ по МОУ «СОШ № 4»</w:t>
            </w:r>
          </w:p>
        </w:tc>
        <w:tc>
          <w:tcPr>
            <w:tcW w:w="1843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eastAsia="en-US"/>
              </w:rPr>
              <w:t>Январь 2022</w:t>
            </w:r>
          </w:p>
        </w:tc>
        <w:tc>
          <w:tcPr>
            <w:tcW w:w="2835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Директор, заместитель директора по УВР</w:t>
            </w:r>
          </w:p>
        </w:tc>
      </w:tr>
      <w:tr w:rsidR="002625FA" w:rsidRPr="00F77A0A" w:rsidTr="00507184">
        <w:tc>
          <w:tcPr>
            <w:tcW w:w="478" w:type="dxa"/>
            <w:vMerge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57" w:type="dxa"/>
            <w:vMerge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Приказ о разработке проекта программы</w:t>
            </w:r>
          </w:p>
        </w:tc>
        <w:tc>
          <w:tcPr>
            <w:tcW w:w="2835" w:type="dxa"/>
            <w:vMerge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Приказ по МОУ «СОШ № 4»</w:t>
            </w:r>
          </w:p>
        </w:tc>
        <w:tc>
          <w:tcPr>
            <w:tcW w:w="1843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eastAsia="en-US"/>
              </w:rPr>
              <w:t>Сентябрь 2022</w:t>
            </w:r>
          </w:p>
        </w:tc>
        <w:tc>
          <w:tcPr>
            <w:tcW w:w="2835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Директор, заместитель директора по УВР</w:t>
            </w:r>
          </w:p>
        </w:tc>
      </w:tr>
      <w:tr w:rsidR="002625FA" w:rsidRPr="00F77A0A" w:rsidTr="00507184">
        <w:tc>
          <w:tcPr>
            <w:tcW w:w="478" w:type="dxa"/>
            <w:vMerge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57" w:type="dxa"/>
            <w:vMerge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Приказ об утверждении программы</w:t>
            </w:r>
          </w:p>
        </w:tc>
        <w:tc>
          <w:tcPr>
            <w:tcW w:w="2835" w:type="dxa"/>
            <w:vMerge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Приказ по МОУ «СОШ № 4»</w:t>
            </w:r>
          </w:p>
        </w:tc>
        <w:tc>
          <w:tcPr>
            <w:tcW w:w="1843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eastAsia="en-US"/>
              </w:rPr>
              <w:t>Октябрь 2022</w:t>
            </w:r>
          </w:p>
        </w:tc>
        <w:tc>
          <w:tcPr>
            <w:tcW w:w="2835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Директор, заместитель директора по УВР</w:t>
            </w:r>
          </w:p>
        </w:tc>
      </w:tr>
      <w:tr w:rsidR="002625FA" w:rsidRPr="00F77A0A" w:rsidTr="00507184">
        <w:tc>
          <w:tcPr>
            <w:tcW w:w="478" w:type="dxa"/>
            <w:vMerge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57" w:type="dxa"/>
            <w:vMerge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Приказ о внесении изменений в план методической работы</w:t>
            </w:r>
          </w:p>
        </w:tc>
        <w:tc>
          <w:tcPr>
            <w:tcW w:w="2835" w:type="dxa"/>
            <w:vMerge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Приказ по МОУ «СОШ № 4»</w:t>
            </w:r>
          </w:p>
        </w:tc>
        <w:tc>
          <w:tcPr>
            <w:tcW w:w="1843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eastAsia="en-US"/>
              </w:rPr>
              <w:t>Октябрь 2022</w:t>
            </w:r>
          </w:p>
        </w:tc>
        <w:tc>
          <w:tcPr>
            <w:tcW w:w="2835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Директор, заместитель директора по УВР</w:t>
            </w:r>
          </w:p>
        </w:tc>
      </w:tr>
      <w:tr w:rsidR="002625FA" w:rsidRPr="00F77A0A" w:rsidTr="00507184">
        <w:tc>
          <w:tcPr>
            <w:tcW w:w="478" w:type="dxa"/>
            <w:vMerge w:val="restart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57" w:type="dxa"/>
            <w:vMerge w:val="restart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Организационные условия</w:t>
            </w:r>
          </w:p>
        </w:tc>
        <w:tc>
          <w:tcPr>
            <w:tcW w:w="3402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Создание рабочей группы</w:t>
            </w:r>
          </w:p>
        </w:tc>
        <w:tc>
          <w:tcPr>
            <w:tcW w:w="2835" w:type="dxa"/>
            <w:vMerge w:val="restart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Организация эффективной реализации проекта</w:t>
            </w:r>
          </w:p>
        </w:tc>
        <w:tc>
          <w:tcPr>
            <w:tcW w:w="2409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Приказ по МОУ «СОШ № 4»</w:t>
            </w:r>
          </w:p>
        </w:tc>
        <w:tc>
          <w:tcPr>
            <w:tcW w:w="1843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eastAsia="en-US"/>
              </w:rPr>
              <w:t>Январь 2022</w:t>
            </w:r>
          </w:p>
        </w:tc>
        <w:tc>
          <w:tcPr>
            <w:tcW w:w="2835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Директор, заместитель директора по УВР</w:t>
            </w:r>
          </w:p>
        </w:tc>
      </w:tr>
      <w:tr w:rsidR="002625FA" w:rsidRPr="00F77A0A" w:rsidTr="00507184">
        <w:tc>
          <w:tcPr>
            <w:tcW w:w="478" w:type="dxa"/>
            <w:vMerge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57" w:type="dxa"/>
            <w:vMerge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Заседания рабочей группы</w:t>
            </w:r>
          </w:p>
        </w:tc>
        <w:tc>
          <w:tcPr>
            <w:tcW w:w="2835" w:type="dxa"/>
            <w:vMerge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Протоколы заседания рабочей группы</w:t>
            </w:r>
          </w:p>
        </w:tc>
        <w:tc>
          <w:tcPr>
            <w:tcW w:w="1843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eastAsia="en-US"/>
              </w:rPr>
              <w:t>Ежемесячно</w:t>
            </w:r>
          </w:p>
        </w:tc>
        <w:tc>
          <w:tcPr>
            <w:tcW w:w="2835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Директор, заместитель директора по УВР, педагог-психолог</w:t>
            </w:r>
          </w:p>
        </w:tc>
      </w:tr>
      <w:tr w:rsidR="002625FA" w:rsidRPr="00F77A0A" w:rsidTr="00507184">
        <w:tc>
          <w:tcPr>
            <w:tcW w:w="478" w:type="dxa"/>
            <w:vMerge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57" w:type="dxa"/>
            <w:vMerge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Проектирование программы, дорожной карты</w:t>
            </w:r>
          </w:p>
        </w:tc>
        <w:tc>
          <w:tcPr>
            <w:tcW w:w="2835" w:type="dxa"/>
            <w:vMerge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Проект программы и дорожной карты</w:t>
            </w:r>
          </w:p>
        </w:tc>
        <w:tc>
          <w:tcPr>
            <w:tcW w:w="1843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eastAsia="en-US"/>
              </w:rPr>
              <w:t>Январь 2022</w:t>
            </w:r>
          </w:p>
        </w:tc>
        <w:tc>
          <w:tcPr>
            <w:tcW w:w="2835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Директор, заместитель директора по УВР, педагог-психолог</w:t>
            </w:r>
          </w:p>
        </w:tc>
      </w:tr>
      <w:tr w:rsidR="002625FA" w:rsidRPr="00F77A0A" w:rsidTr="002625FA">
        <w:tc>
          <w:tcPr>
            <w:tcW w:w="478" w:type="dxa"/>
            <w:vMerge w:val="restart"/>
            <w:tcBorders>
              <w:top w:val="nil"/>
            </w:tcBorders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57" w:type="dxa"/>
            <w:vMerge w:val="restart"/>
            <w:tcBorders>
              <w:top w:val="nil"/>
            </w:tcBorders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Обсуждение проекта программы</w:t>
            </w:r>
          </w:p>
        </w:tc>
        <w:tc>
          <w:tcPr>
            <w:tcW w:w="2835" w:type="dxa"/>
            <w:vMerge w:val="restart"/>
            <w:tcBorders>
              <w:top w:val="nil"/>
            </w:tcBorders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Организация эффективной реализации проекта</w:t>
            </w:r>
          </w:p>
        </w:tc>
        <w:tc>
          <w:tcPr>
            <w:tcW w:w="2409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Корректировка проекта и дорожной карты</w:t>
            </w:r>
          </w:p>
        </w:tc>
        <w:tc>
          <w:tcPr>
            <w:tcW w:w="1843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eastAsia="en-US"/>
              </w:rPr>
            </w:pPr>
            <w:r w:rsidRPr="00831601"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eastAsia="en-US"/>
              </w:rPr>
              <w:t>Сентябрь 2022</w:t>
            </w:r>
          </w:p>
        </w:tc>
        <w:tc>
          <w:tcPr>
            <w:tcW w:w="2835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Директор, заместитель директора по УВР, педагог-психолог</w:t>
            </w:r>
          </w:p>
        </w:tc>
      </w:tr>
      <w:tr w:rsidR="002625FA" w:rsidRPr="00F77A0A" w:rsidTr="00A74C93">
        <w:tc>
          <w:tcPr>
            <w:tcW w:w="478" w:type="dxa"/>
            <w:vMerge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57" w:type="dxa"/>
            <w:vMerge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Презентация проекта</w:t>
            </w:r>
          </w:p>
        </w:tc>
        <w:tc>
          <w:tcPr>
            <w:tcW w:w="2835" w:type="dxa"/>
            <w:vMerge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Презентация проекта</w:t>
            </w:r>
          </w:p>
        </w:tc>
        <w:tc>
          <w:tcPr>
            <w:tcW w:w="1843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eastAsia="en-US"/>
              </w:rPr>
            </w:pPr>
            <w:r w:rsidRPr="00831601"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eastAsia="en-US"/>
              </w:rPr>
              <w:t>Декабрь 2022</w:t>
            </w:r>
          </w:p>
        </w:tc>
        <w:tc>
          <w:tcPr>
            <w:tcW w:w="2835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Директор, заместитель директора по УВР, педагог-психолог</w:t>
            </w:r>
          </w:p>
        </w:tc>
      </w:tr>
      <w:tr w:rsidR="002625FA" w:rsidRPr="00F77A0A" w:rsidTr="00A74C93">
        <w:trPr>
          <w:trHeight w:val="1124"/>
        </w:trPr>
        <w:tc>
          <w:tcPr>
            <w:tcW w:w="478" w:type="dxa"/>
            <w:vMerge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57" w:type="dxa"/>
            <w:vMerge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Утверждение проекта</w:t>
            </w:r>
          </w:p>
        </w:tc>
        <w:tc>
          <w:tcPr>
            <w:tcW w:w="2835" w:type="dxa"/>
            <w:vMerge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</w:tcPr>
          <w:p w:rsidR="002625FA" w:rsidRPr="00F77A0A" w:rsidRDefault="002625FA" w:rsidP="0014505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Приказ об утверждении проекта</w:t>
            </w:r>
          </w:p>
        </w:tc>
        <w:tc>
          <w:tcPr>
            <w:tcW w:w="1843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eastAsia="en-US"/>
              </w:rPr>
              <w:t xml:space="preserve">Октябрь </w:t>
            </w:r>
            <w:r w:rsidRPr="00831601"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eastAsia="en-US"/>
              </w:rPr>
              <w:t xml:space="preserve">  2022</w:t>
            </w:r>
          </w:p>
        </w:tc>
        <w:tc>
          <w:tcPr>
            <w:tcW w:w="2835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Директор, педагогический совет</w:t>
            </w:r>
          </w:p>
        </w:tc>
      </w:tr>
      <w:tr w:rsidR="002625FA" w:rsidRPr="00F77A0A" w:rsidTr="00507184">
        <w:tc>
          <w:tcPr>
            <w:tcW w:w="478" w:type="dxa"/>
            <w:vMerge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57" w:type="dxa"/>
            <w:vMerge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2625FA" w:rsidRPr="008F0911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8F0911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Утверждение программы</w:t>
            </w:r>
          </w:p>
        </w:tc>
        <w:tc>
          <w:tcPr>
            <w:tcW w:w="2835" w:type="dxa"/>
            <w:vMerge/>
          </w:tcPr>
          <w:p w:rsidR="002625FA" w:rsidRPr="008F0911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</w:tcPr>
          <w:p w:rsidR="002625FA" w:rsidRPr="008F0911" w:rsidRDefault="002625FA" w:rsidP="008F09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8F0911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Приказ об утверждении программы</w:t>
            </w:r>
          </w:p>
        </w:tc>
        <w:tc>
          <w:tcPr>
            <w:tcW w:w="1843" w:type="dxa"/>
          </w:tcPr>
          <w:p w:rsidR="002625FA" w:rsidRPr="008F0911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8F0911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Ноябрь 2022</w:t>
            </w:r>
          </w:p>
        </w:tc>
        <w:tc>
          <w:tcPr>
            <w:tcW w:w="2835" w:type="dxa"/>
          </w:tcPr>
          <w:p w:rsidR="002625FA" w:rsidRPr="008F0911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8F0911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Директор, педагогический совет</w:t>
            </w:r>
          </w:p>
        </w:tc>
      </w:tr>
      <w:tr w:rsidR="002625FA" w:rsidRPr="00F77A0A" w:rsidTr="00507184">
        <w:tc>
          <w:tcPr>
            <w:tcW w:w="478" w:type="dxa"/>
            <w:vMerge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57" w:type="dxa"/>
            <w:vMerge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Организация реализации дорожной карты</w:t>
            </w:r>
          </w:p>
        </w:tc>
        <w:tc>
          <w:tcPr>
            <w:tcW w:w="2835" w:type="dxa"/>
            <w:vMerge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Реализация дорожной карты мероприятий</w:t>
            </w:r>
          </w:p>
        </w:tc>
        <w:tc>
          <w:tcPr>
            <w:tcW w:w="1843" w:type="dxa"/>
          </w:tcPr>
          <w:p w:rsidR="002625FA" w:rsidRPr="00F77A0A" w:rsidRDefault="002625FA" w:rsidP="00F549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Ноябрь 2022 – ноябрь 2023</w:t>
            </w:r>
          </w:p>
        </w:tc>
        <w:tc>
          <w:tcPr>
            <w:tcW w:w="2835" w:type="dxa"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Рабочая группа по реализации проекта</w:t>
            </w:r>
          </w:p>
        </w:tc>
      </w:tr>
      <w:tr w:rsidR="002625FA" w:rsidRPr="00F77A0A" w:rsidTr="00A74C93">
        <w:trPr>
          <w:trHeight w:val="1666"/>
        </w:trPr>
        <w:tc>
          <w:tcPr>
            <w:tcW w:w="478" w:type="dxa"/>
            <w:vMerge w:val="restart"/>
            <w:tcBorders>
              <w:bottom w:val="single" w:sz="4" w:space="0" w:color="auto"/>
            </w:tcBorders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57" w:type="dxa"/>
            <w:vMerge w:val="restart"/>
            <w:tcBorders>
              <w:bottom w:val="single" w:sz="4" w:space="0" w:color="auto"/>
            </w:tcBorders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Кадровые условия</w:t>
            </w:r>
          </w:p>
        </w:tc>
        <w:tc>
          <w:tcPr>
            <w:tcW w:w="3402" w:type="dxa"/>
            <w:vMerge w:val="restart"/>
            <w:tcBorders>
              <w:bottom w:val="single" w:sz="4" w:space="0" w:color="auto"/>
            </w:tcBorders>
          </w:tcPr>
          <w:p w:rsidR="002625F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Обучение управленческой команды на КПК по ДПП «Жизнестойкость педагога как значимый ресурс обеспечения психологической безопасности»</w:t>
            </w:r>
          </w:p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Создание (корректировка) плана-графика повышения квалификации педагогических работников ОО  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Повышение квалификации управленческих и педагогических кадров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2625FA" w:rsidRPr="00F77A0A" w:rsidRDefault="002625FA" w:rsidP="00D92B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D92B16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Повышение квалификации управленческих и педагогических кадров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(не менее 50%</w:t>
            </w:r>
            <w:proofErr w:type="gramStart"/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)</w:t>
            </w:r>
            <w:proofErr w:type="gramEnd"/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Январь – март 2023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Директор, заместитель директора по УВР, педагог-психолог</w:t>
            </w:r>
          </w:p>
        </w:tc>
      </w:tr>
      <w:tr w:rsidR="002625FA" w:rsidRPr="00F77A0A" w:rsidTr="00145054">
        <w:tc>
          <w:tcPr>
            <w:tcW w:w="478" w:type="dxa"/>
            <w:vMerge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57" w:type="dxa"/>
            <w:vMerge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vMerge/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:rsidR="002625F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Повышение компетенций и возможностей педагогов в профессиональной самореализации  (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кооректированный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 </w:t>
            </w:r>
            <w:proofErr w:type="gramEnd"/>
          </w:p>
        </w:tc>
        <w:tc>
          <w:tcPr>
            <w:tcW w:w="1843" w:type="dxa"/>
          </w:tcPr>
          <w:p w:rsidR="002625F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2625FA" w:rsidRPr="00F77A0A" w:rsidRDefault="002625F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Декабрь 2022 – январь 2023</w:t>
            </w:r>
          </w:p>
        </w:tc>
        <w:tc>
          <w:tcPr>
            <w:tcW w:w="2835" w:type="dxa"/>
          </w:tcPr>
          <w:p w:rsidR="002625FA" w:rsidRPr="00F77A0A" w:rsidRDefault="002625FA" w:rsidP="00D92B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Заместитель директора по УВР,  Рабочая группа по реализации проекта</w:t>
            </w:r>
          </w:p>
        </w:tc>
      </w:tr>
      <w:tr w:rsidR="00F77A0A" w:rsidRPr="00F77A0A" w:rsidTr="00507184">
        <w:tc>
          <w:tcPr>
            <w:tcW w:w="478" w:type="dxa"/>
          </w:tcPr>
          <w:p w:rsidR="00F77A0A" w:rsidRP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57" w:type="dxa"/>
          </w:tcPr>
          <w:p w:rsidR="00F77A0A" w:rsidRP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Психолого-педагогические условия</w:t>
            </w:r>
          </w:p>
        </w:tc>
        <w:tc>
          <w:tcPr>
            <w:tcW w:w="3402" w:type="dxa"/>
          </w:tcPr>
          <w:p w:rsid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Стартовая и итоговая диагностика</w:t>
            </w:r>
          </w:p>
          <w:p w:rsidR="00D92B16" w:rsidRPr="00507184" w:rsidRDefault="00D92B16" w:rsidP="00507184">
            <w:pPr>
              <w:pStyle w:val="a6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50718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Выявление и изучение профессиональных затруднений  педагогов, в </w:t>
            </w:r>
            <w:proofErr w:type="spellStart"/>
            <w:r w:rsidRPr="0050718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т.ч</w:t>
            </w:r>
            <w:proofErr w:type="spellEnd"/>
            <w:r w:rsidRPr="0050718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. по причине эмоционального выгорания (методика проявления психологических барьеров в педагогической деятельности </w:t>
            </w:r>
            <w:proofErr w:type="spellStart"/>
            <w:r w:rsidRPr="0050718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Столяровой</w:t>
            </w:r>
            <w:proofErr w:type="spellEnd"/>
            <w:r w:rsidRPr="0050718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 С.С., методика исследования эмоционального выгорания по Бойко В.В.)</w:t>
            </w:r>
          </w:p>
          <w:p w:rsidR="00507184" w:rsidRDefault="00507184" w:rsidP="00507184">
            <w:pPr>
              <w:pStyle w:val="a6"/>
              <w:numPr>
                <w:ilvl w:val="0"/>
                <w:numId w:val="25"/>
              </w:num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50718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Диагностика профессиональной мотивации, креативности, индивидуальных стилей педагогической деятельности (Мотивация профессиональной деятельности </w:t>
            </w:r>
            <w:proofErr w:type="spellStart"/>
            <w:r w:rsidRPr="0050718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К.Замфир</w:t>
            </w:r>
            <w:proofErr w:type="spellEnd"/>
            <w:r w:rsidRPr="0050718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 (в модификации </w:t>
            </w:r>
            <w:proofErr w:type="spellStart"/>
            <w:r w:rsidRPr="0050718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А.Реана</w:t>
            </w:r>
            <w:proofErr w:type="spellEnd"/>
            <w:r w:rsidRPr="0050718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), методика «Психологический портрет учителя» </w:t>
            </w:r>
            <w:proofErr w:type="spellStart"/>
            <w:r w:rsidRPr="0050718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Резапкиной</w:t>
            </w:r>
            <w:proofErr w:type="spellEnd"/>
            <w:r w:rsidRPr="0050718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, вопросник для анализа особенностей инд. стиля </w:t>
            </w:r>
            <w:proofErr w:type="spellStart"/>
            <w:r w:rsidRPr="0050718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пед</w:t>
            </w:r>
            <w:proofErr w:type="spellEnd"/>
            <w:r w:rsidRPr="0050718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. деятельности, методика диагностики общей коммуникативной толерантности Бойко В.В.)</w:t>
            </w:r>
          </w:p>
          <w:p w:rsidR="00507184" w:rsidRPr="00507184" w:rsidRDefault="00507184" w:rsidP="00507184">
            <w:pPr>
              <w:pStyle w:val="a6"/>
              <w:numPr>
                <w:ilvl w:val="0"/>
                <w:numId w:val="25"/>
              </w:num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proofErr w:type="gramStart"/>
            <w:r w:rsidRPr="0050718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Определение субъективного уровня удовлетворенности образовательным процессом, психологической безопасности образовательной среды (методика изучения удовлетворенности педагогов жизнедеятельностью в образовательном учреждении Степанова Е.Н., анкета «Психологическая диагностика образовательной среды» </w:t>
            </w:r>
            <w:proofErr w:type="spellStart"/>
            <w:r w:rsidRPr="0050718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Гусаровой</w:t>
            </w:r>
            <w:proofErr w:type="spellEnd"/>
            <w:r w:rsidRPr="0050718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 Т.С.</w:t>
            </w:r>
            <w:proofErr w:type="gramEnd"/>
          </w:p>
          <w:p w:rsidR="00D92B16" w:rsidRPr="00F77A0A" w:rsidRDefault="00D92B16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</w:tcPr>
          <w:p w:rsidR="00F77A0A" w:rsidRP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Диагностика особенностей жизнестойкости, осознанности, </w:t>
            </w:r>
            <w:proofErr w:type="spellStart"/>
            <w:r w:rsidRPr="00F77A0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смысложизненных</w:t>
            </w:r>
            <w:proofErr w:type="spellEnd"/>
            <w:r w:rsidRPr="00F77A0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ориентаций, </w:t>
            </w:r>
            <w:proofErr w:type="spellStart"/>
            <w:r w:rsidRPr="00F77A0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копинг</w:t>
            </w:r>
            <w:proofErr w:type="spellEnd"/>
            <w:r w:rsidRPr="00F77A0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-стратегий, психологического благополучия</w:t>
            </w:r>
          </w:p>
        </w:tc>
        <w:tc>
          <w:tcPr>
            <w:tcW w:w="2409" w:type="dxa"/>
          </w:tcPr>
          <w:p w:rsidR="008F0911" w:rsidRDefault="008F0911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F0911" w:rsidRDefault="008F0911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F77A0A" w:rsidRDefault="008F0911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Количество участвующих в диагностике</w:t>
            </w:r>
          </w:p>
          <w:p w:rsidR="00507184" w:rsidRDefault="00507184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F0911" w:rsidRDefault="008F0911" w:rsidP="008F09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F0911" w:rsidRDefault="008F0911" w:rsidP="008F09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F0911" w:rsidRDefault="008F0911" w:rsidP="008F09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F0911" w:rsidRDefault="008F0911" w:rsidP="008F09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F0911" w:rsidRDefault="008F0911" w:rsidP="008F09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F0911" w:rsidRDefault="008F0911" w:rsidP="008F09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F0911" w:rsidRPr="008F0911" w:rsidRDefault="008F0911" w:rsidP="008F09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8F0911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Количество участвующих в диагностике</w:t>
            </w:r>
          </w:p>
          <w:p w:rsidR="00507184" w:rsidRDefault="00507184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F0911" w:rsidRDefault="008F0911" w:rsidP="008F09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F0911" w:rsidRDefault="008F0911" w:rsidP="008F09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F0911" w:rsidRDefault="008F0911" w:rsidP="008F09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Количество участвующих в диагностике</w:t>
            </w:r>
          </w:p>
          <w:p w:rsidR="00507184" w:rsidRDefault="00507184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Pr="00F77A0A" w:rsidRDefault="00507184" w:rsidP="00A63E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:rsidR="00F77A0A" w:rsidRPr="00F77A0A" w:rsidRDefault="00A63EBD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Февраль 2022 – апрель 2023</w:t>
            </w:r>
          </w:p>
        </w:tc>
        <w:tc>
          <w:tcPr>
            <w:tcW w:w="2835" w:type="dxa"/>
          </w:tcPr>
          <w:p w:rsidR="00F77A0A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З</w:t>
            </w:r>
            <w:r w:rsidRPr="00507184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аместитель директора по УВР, педагог-психолог</w:t>
            </w: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507184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Заместитель директора по УВР, педагог-психолог</w:t>
            </w: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5071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Pr="00507184" w:rsidRDefault="00507184" w:rsidP="005071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507184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Заместитель директора по УВР, педагог-психолог</w:t>
            </w: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07184" w:rsidRPr="00F77A0A" w:rsidRDefault="00507184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</w:tr>
      <w:tr w:rsidR="00F77A0A" w:rsidRPr="00F77A0A" w:rsidTr="00507184">
        <w:tc>
          <w:tcPr>
            <w:tcW w:w="478" w:type="dxa"/>
          </w:tcPr>
          <w:p w:rsidR="00F77A0A" w:rsidRP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57" w:type="dxa"/>
          </w:tcPr>
          <w:p w:rsidR="00F77A0A" w:rsidRP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Семинары, практикумы, тренинги, </w:t>
            </w:r>
            <w:proofErr w:type="gramStart"/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фокус-группы</w:t>
            </w:r>
            <w:proofErr w:type="gramEnd"/>
          </w:p>
          <w:p w:rsidR="008A004E" w:rsidRPr="008A004E" w:rsidRDefault="008A004E" w:rsidP="008A004E">
            <w:pPr>
              <w:pStyle w:val="a6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8A004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Педагогический совет «Психологическая безопасность  образовательной среды как фактор формирования психического здоровья воспитанников и педагогов» </w:t>
            </w:r>
          </w:p>
          <w:p w:rsidR="008A004E" w:rsidRP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8A004E" w:rsidRPr="008A004E" w:rsidRDefault="008A004E" w:rsidP="008A004E">
            <w:pPr>
              <w:pStyle w:val="a6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8A004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Практический семинар для учителей «Системный подход к созданию психологической безопасности на уроке, как средство повышения успеваемости учащихся».</w:t>
            </w:r>
          </w:p>
          <w:p w:rsidR="008A004E" w:rsidRPr="008A004E" w:rsidRDefault="008A004E" w:rsidP="008A004E">
            <w:pPr>
              <w:pStyle w:val="a6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8A004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Практический семинар для учителей «Профилактика эмоционального выгорания как одно из условий развития профессиональной мотивации педагога»</w:t>
            </w:r>
          </w:p>
          <w:p w:rsidR="008A004E" w:rsidRDefault="008A004E" w:rsidP="008A004E">
            <w:pPr>
              <w:pStyle w:val="a6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8A004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Практический семинар для учителей «Развитие коммуникативных навыков в свете требований ФГОС ООО»</w:t>
            </w:r>
          </w:p>
          <w:p w:rsidR="008A004E" w:rsidRDefault="008A004E" w:rsidP="008A004E">
            <w:pPr>
              <w:pStyle w:val="a6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8A004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Семинар для классных руководителей вновь сформированных классов «Первый раз в новый класс»</w:t>
            </w:r>
          </w:p>
          <w:p w:rsidR="00D219D1" w:rsidRDefault="00D219D1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D219D1" w:rsidRPr="008F0911" w:rsidRDefault="008F0911" w:rsidP="00D219D1">
            <w:pPr>
              <w:pStyle w:val="a6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8F091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</w:t>
            </w:r>
            <w:r w:rsidR="00687FF0" w:rsidRPr="008F091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оциально-психологический практикум </w:t>
            </w:r>
            <w:r w:rsidRPr="008F091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(</w:t>
            </w:r>
            <w:r w:rsidR="00687FF0" w:rsidRPr="00BF11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для</w:t>
            </w:r>
            <w:r w:rsidR="00687FF0" w:rsidRPr="008F091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="00687FF0" w:rsidRPr="00BF11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мол</w:t>
            </w:r>
            <w:r w:rsidRPr="00BF11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одых </w:t>
            </w:r>
            <w:r w:rsidR="00687FF0" w:rsidRPr="00BF11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педагогов</w:t>
            </w:r>
            <w:r w:rsidRPr="008F0911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eastAsia="en-US"/>
              </w:rPr>
              <w:t>)</w:t>
            </w:r>
            <w:r w:rsidR="00D219D1" w:rsidRPr="008F091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"Ситуация успеха"</w:t>
            </w:r>
          </w:p>
          <w:p w:rsidR="00D219D1" w:rsidRPr="008F0911" w:rsidRDefault="00D219D1" w:rsidP="00D219D1">
            <w:pPr>
              <w:pStyle w:val="a6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BF1187" w:rsidRPr="00BF1187" w:rsidRDefault="00D219D1" w:rsidP="00D219D1">
            <w:pPr>
              <w:pStyle w:val="a6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8F091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Цикл </w:t>
            </w:r>
            <w:proofErr w:type="gramStart"/>
            <w:r w:rsidRPr="008F091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тренинг-игры</w:t>
            </w:r>
            <w:proofErr w:type="gramEnd"/>
            <w:r w:rsidRPr="008F091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«Развитие коммуникативных технологий»</w:t>
            </w:r>
            <w:r w:rsidR="00687FF0" w:rsidRPr="008F091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="008F0911" w:rsidRPr="008F091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(</w:t>
            </w:r>
            <w:r w:rsidR="008F0911" w:rsidRPr="00BF11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для молодых педагогов</w:t>
            </w:r>
            <w:r w:rsidR="008F0911" w:rsidRPr="008F0911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eastAsia="en-US"/>
              </w:rPr>
              <w:t>)</w:t>
            </w:r>
          </w:p>
          <w:p w:rsidR="00687FF0" w:rsidRPr="00BF1187" w:rsidRDefault="00D219D1" w:rsidP="00BF1187">
            <w:pPr>
              <w:pStyle w:val="a6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F118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«Учитель-учитель»;</w:t>
            </w:r>
          </w:p>
          <w:p w:rsidR="00687FF0" w:rsidRPr="00BF1187" w:rsidRDefault="00D219D1" w:rsidP="00BF1187">
            <w:pPr>
              <w:pStyle w:val="a6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F118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«Учител</w:t>
            </w:r>
            <w:proofErr w:type="gramStart"/>
            <w:r w:rsidRPr="00BF118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ь-</w:t>
            </w:r>
            <w:proofErr w:type="gramEnd"/>
            <w:r w:rsidRPr="00BF118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администрация»;</w:t>
            </w:r>
          </w:p>
          <w:p w:rsidR="00687FF0" w:rsidRPr="00BF1187" w:rsidRDefault="00D219D1" w:rsidP="00BF1187">
            <w:pPr>
              <w:pStyle w:val="a6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F118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«Учитель-родитель»;</w:t>
            </w:r>
          </w:p>
          <w:p w:rsidR="00D219D1" w:rsidRPr="00BF1187" w:rsidRDefault="00D219D1" w:rsidP="00BF1187">
            <w:pPr>
              <w:pStyle w:val="a6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F118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«Учитель-ученик»;</w:t>
            </w:r>
          </w:p>
          <w:p w:rsidR="00D219D1" w:rsidRPr="00D219D1" w:rsidRDefault="00D219D1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D219D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«Треугольник </w:t>
            </w:r>
            <w:proofErr w:type="spellStart"/>
            <w:r w:rsidRPr="00D219D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Карпмана</w:t>
            </w:r>
            <w:proofErr w:type="spellEnd"/>
            <w:r w:rsidRPr="00D219D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D219D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–Ш</w:t>
            </w:r>
            <w:proofErr w:type="gramEnd"/>
            <w:r w:rsidRPr="00D219D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кола».</w:t>
            </w:r>
          </w:p>
          <w:p w:rsidR="008A004E" w:rsidRPr="00BF1187" w:rsidRDefault="008F0911" w:rsidP="00D219D1">
            <w:pPr>
              <w:pStyle w:val="a6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8F091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</w:t>
            </w:r>
            <w:r w:rsidR="00687FF0" w:rsidRPr="008F091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оциально-психологический практикум</w:t>
            </w:r>
            <w:r w:rsidR="00687FF0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  <w:lang w:eastAsia="en-US"/>
              </w:rPr>
              <w:t xml:space="preserve"> </w:t>
            </w:r>
            <w:r w:rsidR="00D219D1" w:rsidRPr="00D219D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«Сохраним себя для себя»</w:t>
            </w:r>
          </w:p>
          <w:p w:rsidR="00BF1187" w:rsidRDefault="00BF1187" w:rsidP="00BF11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BF1187" w:rsidRDefault="009E5FA3" w:rsidP="009E5F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9E5FA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«Треугольник </w:t>
            </w:r>
            <w:proofErr w:type="spellStart"/>
            <w:r w:rsidRPr="009E5FA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Карпмана</w:t>
            </w:r>
            <w:proofErr w:type="spellEnd"/>
            <w:r w:rsidRPr="009E5FA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9E5FA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–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Д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ети</w:t>
            </w:r>
          </w:p>
          <w:p w:rsidR="009E5FA3" w:rsidRDefault="009E5FA3" w:rsidP="009E5FA3">
            <w:pPr>
              <w:pStyle w:val="a6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Как избежать конфликта, как найти выход из конфликта</w:t>
            </w:r>
          </w:p>
          <w:p w:rsidR="00AD6D68" w:rsidRDefault="00AD6D68" w:rsidP="00AD6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AD6D68" w:rsidRDefault="00AD6D68" w:rsidP="00AD6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AD6D68" w:rsidRDefault="00AD6D68" w:rsidP="00AD6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Игра-конкурс среди обучающихся 5-7 классов «Как правильно выйти из конфликта»</w:t>
            </w:r>
          </w:p>
          <w:p w:rsidR="00AD6D68" w:rsidRDefault="00AD6D68" w:rsidP="00AD6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AD6D68" w:rsidRPr="00AD6D68" w:rsidRDefault="00AD6D68" w:rsidP="00AD6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</w:tcPr>
          <w:p w:rsidR="00F77A0A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</w:t>
            </w:r>
            <w:r w:rsidR="00F77A0A" w:rsidRPr="00F77A0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азвитие коммуникативных навыков, позитивного мышления, эффективных </w:t>
            </w:r>
            <w:proofErr w:type="spellStart"/>
            <w:r w:rsidR="00F77A0A" w:rsidRPr="00F77A0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копинг</w:t>
            </w:r>
            <w:proofErr w:type="spellEnd"/>
            <w:r w:rsidR="00F77A0A" w:rsidRPr="00F77A0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-стратегий, осознанности и внимательности, эмоционально-телесного интеллекта, здорового образа жизни, жизненной активности (энергичности), актуализацию личностного самоопределения, критичности и гибкости мышления</w:t>
            </w:r>
          </w:p>
          <w:p w:rsidR="008A004E" w:rsidRP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8A004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Актуализация проблемы сохранения психологического здоровья учителя в условиях инновационной деятельности</w:t>
            </w:r>
          </w:p>
          <w:p w:rsidR="008A004E" w:rsidRP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8A004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Создание психологической  безопасности  на уроке ученика, через выстраивания модели взаимодействия «Учител</w:t>
            </w:r>
            <w:proofErr w:type="gramStart"/>
            <w:r w:rsidRPr="008A004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ь-</w:t>
            </w:r>
            <w:proofErr w:type="gramEnd"/>
            <w:r w:rsidRPr="008A004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ученик».</w:t>
            </w:r>
          </w:p>
          <w:p w:rsidR="008A004E" w:rsidRP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8A004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Актуализация проблемы сохранения психологического здоровья учителя в условиях инновационной деятельности</w:t>
            </w:r>
          </w:p>
          <w:p w:rsid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8A004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Повышение готовности педагогов к работе в новом детском коллективе</w:t>
            </w:r>
          </w:p>
          <w:p w:rsidR="00D219D1" w:rsidRDefault="00D219D1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D219D1" w:rsidRDefault="00D219D1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C53A9B" w:rsidRPr="00C53A9B" w:rsidRDefault="00C53A9B" w:rsidP="00C53A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53A9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Повышение психолого-педагогической компетентности педагогов</w:t>
            </w:r>
          </w:p>
          <w:p w:rsidR="008F0911" w:rsidRDefault="008F0911" w:rsidP="00C53A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8F0911" w:rsidRDefault="008F0911" w:rsidP="00C53A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8F0911" w:rsidRDefault="008F0911" w:rsidP="00C53A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C53A9B" w:rsidRPr="00C53A9B" w:rsidRDefault="00C53A9B" w:rsidP="00C53A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53A9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Повышение коммуникативной компетентности педагогов, нахождение выхода из сложных конфликтных ситуаций.</w:t>
            </w:r>
          </w:p>
          <w:p w:rsidR="00C53A9B" w:rsidRDefault="00C53A9B" w:rsidP="00C53A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C53A9B" w:rsidRDefault="00C53A9B" w:rsidP="00C53A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8F0911" w:rsidRDefault="008F0911" w:rsidP="00C53A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8F0911" w:rsidRDefault="008F0911" w:rsidP="00C53A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8F0911" w:rsidRDefault="008F0911" w:rsidP="00C53A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D219D1" w:rsidRDefault="00C53A9B" w:rsidP="00C53A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53A9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Психологическое просвещение и профилактика педагогов и административных работников</w:t>
            </w:r>
          </w:p>
          <w:p w:rsidR="00AD6D68" w:rsidRDefault="00AD6D68" w:rsidP="00C53A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AD6D68" w:rsidRDefault="00AD6D68" w:rsidP="00C53A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AD6D68" w:rsidRPr="00C53A9B" w:rsidRDefault="00AD6D68" w:rsidP="00AD6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proofErr w:type="gramStart"/>
            <w:r w:rsidRPr="00C53A9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Повышение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коммуникативной компетентности обучающихся</w:t>
            </w:r>
            <w:r w:rsidRPr="00C53A9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, нахождение выхода из сложных конфликтных ситуаций.</w:t>
            </w:r>
            <w:proofErr w:type="gramEnd"/>
          </w:p>
          <w:p w:rsidR="00AD6D68" w:rsidRPr="00F77A0A" w:rsidRDefault="00AD6D68" w:rsidP="00C53A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</w:tcPr>
          <w:p w:rsid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Решение педагогического совета по реализации проекта</w:t>
            </w: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(материалы педсовета)</w:t>
            </w: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F0911" w:rsidRDefault="008F0911" w:rsidP="008F09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Программа</w:t>
            </w:r>
            <w:r w:rsidRPr="008A004E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семинара</w:t>
            </w: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F0911" w:rsidRDefault="008F0911" w:rsidP="008F09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Программа</w:t>
            </w:r>
            <w:r w:rsidRPr="008A004E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семинара</w:t>
            </w: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F0911" w:rsidRPr="008F0911" w:rsidRDefault="008F0911" w:rsidP="008F09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8F0911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Программа семинара</w:t>
            </w: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F0911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Программа</w:t>
            </w:r>
            <w:r w:rsidR="00C71D7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</w:t>
            </w:r>
          </w:p>
          <w:p w:rsidR="00C71D7A" w:rsidRDefault="00C71D7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практикума</w:t>
            </w:r>
          </w:p>
          <w:p w:rsidR="00D219D1" w:rsidRDefault="00D219D1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D219D1" w:rsidRDefault="00D219D1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D219D1" w:rsidRDefault="00D219D1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D219D1" w:rsidRDefault="00D219D1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D219D1" w:rsidRDefault="008F0911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Программа </w:t>
            </w:r>
            <w:r w:rsidR="00D219D1" w:rsidRPr="00D219D1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</w:t>
            </w:r>
            <w:r w:rsidR="00D219D1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тренинга</w:t>
            </w:r>
          </w:p>
          <w:p w:rsidR="00D219D1" w:rsidRDefault="00D219D1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D219D1" w:rsidRDefault="00D219D1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D219D1" w:rsidRDefault="00D219D1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D219D1" w:rsidRDefault="00D219D1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D219D1" w:rsidRDefault="00D219D1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F0911" w:rsidRDefault="008F0911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F0911" w:rsidRDefault="008F0911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F0911" w:rsidRDefault="008F0911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C71D7A" w:rsidRDefault="00C71D7A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C71D7A" w:rsidRDefault="00C71D7A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Программа тренинга</w:t>
            </w:r>
          </w:p>
          <w:p w:rsidR="00C71D7A" w:rsidRDefault="00C71D7A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C71D7A" w:rsidRDefault="00C71D7A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C71D7A" w:rsidRDefault="00C71D7A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C71D7A" w:rsidRDefault="00C71D7A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C71D7A" w:rsidRDefault="00C71D7A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C71D7A" w:rsidRDefault="00C71D7A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C71D7A" w:rsidRDefault="00C71D7A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C71D7A" w:rsidRDefault="00C71D7A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C71D7A" w:rsidRDefault="00C71D7A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D219D1" w:rsidRDefault="008F0911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Программа занятия</w:t>
            </w:r>
          </w:p>
          <w:p w:rsidR="00D219D1" w:rsidRDefault="00D219D1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D219D1" w:rsidRDefault="00D219D1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687FF0" w:rsidRDefault="00687FF0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687FF0" w:rsidRDefault="00687FF0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D219D1" w:rsidRDefault="00D219D1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AD6D68" w:rsidRDefault="00AD6D68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Программа занятий</w:t>
            </w:r>
          </w:p>
          <w:p w:rsidR="00AD6D68" w:rsidRDefault="00AD6D68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(4 занятия)</w:t>
            </w:r>
          </w:p>
          <w:p w:rsidR="00AD6D68" w:rsidRDefault="00AD6D68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AD6D68" w:rsidRDefault="00AD6D68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AD6D68" w:rsidRDefault="00AD6D68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AD6D68" w:rsidRDefault="00AD6D68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AD6D68" w:rsidRDefault="00AD6D68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AD6D68" w:rsidRDefault="00AD6D68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AD6D68" w:rsidRPr="00F77A0A" w:rsidRDefault="00AD6D68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Сценарий игры-конкурса</w:t>
            </w:r>
          </w:p>
        </w:tc>
        <w:tc>
          <w:tcPr>
            <w:tcW w:w="1843" w:type="dxa"/>
          </w:tcPr>
          <w:p w:rsid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P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8A004E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Ноябрь</w:t>
            </w:r>
          </w:p>
          <w:p w:rsidR="008A004E" w:rsidRP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8A004E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2022</w:t>
            </w:r>
          </w:p>
          <w:p w:rsid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P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8A004E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Ноябрь</w:t>
            </w:r>
          </w:p>
          <w:p w:rsidR="008A004E" w:rsidRP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8A004E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2022 г.</w:t>
            </w:r>
          </w:p>
          <w:p w:rsid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8A004E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</w:t>
            </w:r>
          </w:p>
          <w:p w:rsid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P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8A004E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Декабрь 2022, затем ежегодно</w:t>
            </w:r>
          </w:p>
          <w:p w:rsid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P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8A004E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Январь 2023, затем ежегодно</w:t>
            </w:r>
          </w:p>
          <w:p w:rsidR="008A004E" w:rsidRP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P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F77A0A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8A004E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Май 2023</w:t>
            </w:r>
          </w:p>
          <w:p w:rsidR="00D219D1" w:rsidRDefault="00D219D1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D219D1" w:rsidRDefault="00D219D1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D219D1" w:rsidRDefault="00D219D1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D219D1" w:rsidRDefault="00D219D1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D219D1" w:rsidRDefault="00D219D1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D219D1" w:rsidRPr="008F0911" w:rsidRDefault="00D219D1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8F0911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Январ</w:t>
            </w:r>
            <w:proofErr w:type="gramStart"/>
            <w:r w:rsidRPr="008F0911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ь-</w:t>
            </w:r>
            <w:proofErr w:type="gramEnd"/>
            <w:r w:rsidRPr="008F0911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апрель</w:t>
            </w:r>
            <w:r w:rsidR="00687FF0" w:rsidRPr="008F0911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</w:t>
            </w:r>
            <w:r w:rsidR="008F0911" w:rsidRPr="008F0911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(</w:t>
            </w:r>
            <w:r w:rsidR="00687FF0" w:rsidRPr="008F0911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одно занятие в месяц</w:t>
            </w:r>
            <w:r w:rsidR="008F0911" w:rsidRPr="008F0911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)</w:t>
            </w:r>
            <w:r w:rsidRPr="008F0911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  2023</w:t>
            </w:r>
          </w:p>
          <w:p w:rsidR="00D219D1" w:rsidRDefault="00D219D1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F0911" w:rsidRDefault="008F0911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F0911" w:rsidRDefault="008F0911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F0911" w:rsidRDefault="008F0911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F0911" w:rsidRDefault="008F0911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F0911" w:rsidRDefault="008F0911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F0911" w:rsidRDefault="008F0911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C71D7A" w:rsidRDefault="00C71D7A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C71D7A" w:rsidRDefault="00C71D7A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D219D1" w:rsidRDefault="008F0911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М</w:t>
            </w:r>
            <w:r w:rsidR="00687FF0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арт</w:t>
            </w:r>
            <w:r w:rsidR="00D219D1" w:rsidRPr="00D219D1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2023</w:t>
            </w:r>
          </w:p>
          <w:p w:rsidR="00AD6D68" w:rsidRDefault="00AD6D68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AD6D68" w:rsidRDefault="00AD6D68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AD6D68" w:rsidRDefault="00AD6D68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AD6D68" w:rsidRDefault="00AD6D68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AD6D68" w:rsidRDefault="00AD6D68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AD6D68" w:rsidRDefault="00AD6D68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Октябрь 2022 - Февраль 2023</w:t>
            </w:r>
          </w:p>
          <w:p w:rsidR="00AD6D68" w:rsidRDefault="00AD6D68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AD6D68" w:rsidRDefault="00AD6D68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AD6D68" w:rsidRDefault="00AD6D68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AD6D68" w:rsidRDefault="00AD6D68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AD6D68" w:rsidRDefault="00AD6D68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AD6D68" w:rsidRDefault="00AD6D68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AD6D68" w:rsidRPr="00F77A0A" w:rsidRDefault="00AD6D68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Март 2023</w:t>
            </w:r>
          </w:p>
        </w:tc>
        <w:tc>
          <w:tcPr>
            <w:tcW w:w="2835" w:type="dxa"/>
          </w:tcPr>
          <w:p w:rsid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8A004E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Директор, заместитель директора по УВР, педагог-психолог</w:t>
            </w: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P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8A004E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Директор, заместитель директора по УВР, педагог-психолог</w:t>
            </w: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P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8A004E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Директор, заместитель директора по УВР, педагог-психолог</w:t>
            </w: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Pr="008A004E" w:rsidRDefault="008A004E" w:rsidP="008A00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8A004E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Директор, заместитель директора по УВР, педагог-психолог</w:t>
            </w: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8A004E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Директор, заместитель директора по УВР, педагог-психолог</w:t>
            </w: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D219D1" w:rsidRDefault="00D219D1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D219D1" w:rsidRDefault="00D219D1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D219D1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Педагог-психолог</w:t>
            </w:r>
          </w:p>
          <w:p w:rsidR="00D219D1" w:rsidRDefault="00D219D1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D219D1" w:rsidRDefault="00D219D1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D219D1" w:rsidRDefault="00D219D1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D219D1" w:rsidRDefault="00D219D1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D219D1" w:rsidRDefault="00D219D1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D219D1" w:rsidRDefault="00D219D1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F0911" w:rsidRDefault="008F0911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D219D1" w:rsidRDefault="00D219D1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D219D1" w:rsidRDefault="00D219D1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C71D7A" w:rsidRDefault="00C71D7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C71D7A" w:rsidRDefault="00C71D7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D219D1" w:rsidRDefault="008F0911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</w:t>
            </w:r>
            <w:r w:rsidR="00D219D1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едагог-психолог</w:t>
            </w:r>
          </w:p>
          <w:p w:rsidR="00D219D1" w:rsidRDefault="00D219D1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D219D1" w:rsidRDefault="00D219D1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AD6D68" w:rsidRDefault="00AD6D68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AD6D68" w:rsidRDefault="00AD6D68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AD6D68" w:rsidRDefault="00AD6D68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AD6D68" w:rsidRDefault="00AD6D68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Педагог-психолог, классные руководители 5-7 классов</w:t>
            </w:r>
          </w:p>
          <w:p w:rsidR="00AD6D68" w:rsidRDefault="00AD6D68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AD6D68" w:rsidRDefault="00AD6D68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AD6D68" w:rsidRDefault="00AD6D68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AD6D68" w:rsidRDefault="00AD6D68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AD6D68" w:rsidRDefault="00AD6D68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AD6D68" w:rsidRPr="00F77A0A" w:rsidRDefault="00AD6D68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AD6D68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Педагог-психолог, классные руководители 5-7 классов</w:t>
            </w:r>
          </w:p>
        </w:tc>
      </w:tr>
      <w:tr w:rsidR="00F77A0A" w:rsidRPr="00F77A0A" w:rsidTr="00507184">
        <w:tc>
          <w:tcPr>
            <w:tcW w:w="478" w:type="dxa"/>
          </w:tcPr>
          <w:p w:rsidR="00F77A0A" w:rsidRP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57" w:type="dxa"/>
          </w:tcPr>
          <w:p w:rsidR="00F77A0A" w:rsidRP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Индивидуальные и групповые консультации</w:t>
            </w:r>
          </w:p>
          <w:p w:rsidR="008A004E" w:rsidRPr="008A004E" w:rsidRDefault="008A004E" w:rsidP="008A004E">
            <w:pPr>
              <w:pStyle w:val="a6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8A004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Консультации по вопросам формирования и развития УУД, совершенствования учебно-воспитательного процесса (сопровождение индивидуальных образовательных траекторий)</w:t>
            </w:r>
          </w:p>
        </w:tc>
        <w:tc>
          <w:tcPr>
            <w:tcW w:w="2835" w:type="dxa"/>
          </w:tcPr>
          <w:p w:rsidR="00F77A0A" w:rsidRP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</w:tcPr>
          <w:p w:rsid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Pr="00F77A0A" w:rsidRDefault="002665AF" w:rsidP="008F09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Колич</w:t>
            </w:r>
            <w:r w:rsidR="008F0911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еств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о</w:t>
            </w:r>
            <w:r w:rsidR="008A004E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консультаци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й</w:t>
            </w:r>
          </w:p>
        </w:tc>
        <w:tc>
          <w:tcPr>
            <w:tcW w:w="1843" w:type="dxa"/>
          </w:tcPr>
          <w:p w:rsid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Pr="00F77A0A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По запросу</w:t>
            </w:r>
          </w:p>
        </w:tc>
        <w:tc>
          <w:tcPr>
            <w:tcW w:w="2835" w:type="dxa"/>
          </w:tcPr>
          <w:p w:rsid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8A004E" w:rsidRPr="00F77A0A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Педагог-психолог</w:t>
            </w:r>
          </w:p>
        </w:tc>
      </w:tr>
      <w:tr w:rsidR="008A004E" w:rsidRPr="00F77A0A" w:rsidTr="00507184">
        <w:tc>
          <w:tcPr>
            <w:tcW w:w="478" w:type="dxa"/>
          </w:tcPr>
          <w:p w:rsidR="008A004E" w:rsidRPr="00F77A0A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57" w:type="dxa"/>
          </w:tcPr>
          <w:p w:rsidR="008A004E" w:rsidRPr="00F77A0A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Методические условия</w:t>
            </w:r>
          </w:p>
        </w:tc>
        <w:tc>
          <w:tcPr>
            <w:tcW w:w="3402" w:type="dxa"/>
          </w:tcPr>
          <w:p w:rsidR="008A004E" w:rsidRPr="00F77A0A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Проведение стажировки, открытого семинара для РИП</w:t>
            </w:r>
          </w:p>
        </w:tc>
        <w:tc>
          <w:tcPr>
            <w:tcW w:w="2835" w:type="dxa"/>
            <w:vMerge w:val="restart"/>
          </w:tcPr>
          <w:p w:rsidR="008A004E" w:rsidRPr="00F77A0A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Обобщение и распространение лучшего апробированного опыта</w:t>
            </w:r>
          </w:p>
        </w:tc>
        <w:tc>
          <w:tcPr>
            <w:tcW w:w="2409" w:type="dxa"/>
          </w:tcPr>
          <w:p w:rsidR="008A004E" w:rsidRPr="00F77A0A" w:rsidRDefault="00DA3A1C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Материалы мастер-класса,</w:t>
            </w:r>
            <w:r w:rsidR="00D219D1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стажировки,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презентации </w:t>
            </w:r>
          </w:p>
        </w:tc>
        <w:tc>
          <w:tcPr>
            <w:tcW w:w="1843" w:type="dxa"/>
          </w:tcPr>
          <w:p w:rsidR="008A004E" w:rsidRPr="00F77A0A" w:rsidRDefault="00DA3A1C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По плану АУ </w:t>
            </w:r>
            <w:proofErr w:type="gramStart"/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ДОП</w:t>
            </w:r>
            <w:proofErr w:type="gramEnd"/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«УНОИ», апрель 2023</w:t>
            </w:r>
          </w:p>
        </w:tc>
        <w:tc>
          <w:tcPr>
            <w:tcW w:w="2835" w:type="dxa"/>
          </w:tcPr>
          <w:p w:rsidR="00DA3A1C" w:rsidRDefault="00DA3A1C" w:rsidP="00DA3A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8A004E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Директор, заместитель директора по УВР, педагог-психолог</w:t>
            </w:r>
          </w:p>
          <w:p w:rsidR="008A004E" w:rsidRPr="00F77A0A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</w:tr>
      <w:tr w:rsidR="008A004E" w:rsidRPr="00F77A0A" w:rsidTr="00507184">
        <w:tc>
          <w:tcPr>
            <w:tcW w:w="478" w:type="dxa"/>
          </w:tcPr>
          <w:p w:rsidR="008A004E" w:rsidRPr="00F77A0A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57" w:type="dxa"/>
          </w:tcPr>
          <w:p w:rsidR="008A004E" w:rsidRPr="00F77A0A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8A004E" w:rsidRPr="00F77A0A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Участие в конференции</w:t>
            </w:r>
          </w:p>
        </w:tc>
        <w:tc>
          <w:tcPr>
            <w:tcW w:w="2835" w:type="dxa"/>
            <w:vMerge/>
          </w:tcPr>
          <w:p w:rsidR="008A004E" w:rsidRPr="00F77A0A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</w:tcPr>
          <w:p w:rsidR="008A004E" w:rsidRPr="00F77A0A" w:rsidRDefault="00DA3A1C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Презентация программы</w:t>
            </w:r>
          </w:p>
        </w:tc>
        <w:tc>
          <w:tcPr>
            <w:tcW w:w="1843" w:type="dxa"/>
          </w:tcPr>
          <w:p w:rsidR="008A004E" w:rsidRPr="00F77A0A" w:rsidRDefault="002665AF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Ноябрь 2023</w:t>
            </w:r>
          </w:p>
        </w:tc>
        <w:tc>
          <w:tcPr>
            <w:tcW w:w="2835" w:type="dxa"/>
          </w:tcPr>
          <w:p w:rsidR="00DA3A1C" w:rsidRDefault="00DA3A1C" w:rsidP="00DA3A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8A004E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Директор, заместитель директора по УВР, педагог-психолог</w:t>
            </w:r>
          </w:p>
          <w:p w:rsidR="008A004E" w:rsidRPr="00F77A0A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</w:tr>
      <w:tr w:rsidR="008A004E" w:rsidRPr="00F77A0A" w:rsidTr="00507184">
        <w:tc>
          <w:tcPr>
            <w:tcW w:w="478" w:type="dxa"/>
          </w:tcPr>
          <w:p w:rsidR="008A004E" w:rsidRPr="00F77A0A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57" w:type="dxa"/>
          </w:tcPr>
          <w:p w:rsidR="008A004E" w:rsidRPr="00F77A0A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8A004E" w:rsidRPr="00F77A0A" w:rsidRDefault="008A004E" w:rsidP="00DA3A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Разработка продукта </w:t>
            </w:r>
          </w:p>
        </w:tc>
        <w:tc>
          <w:tcPr>
            <w:tcW w:w="2835" w:type="dxa"/>
            <w:vMerge/>
          </w:tcPr>
          <w:p w:rsidR="008A004E" w:rsidRPr="00F77A0A" w:rsidRDefault="008A004E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</w:tcPr>
          <w:p w:rsidR="008A004E" w:rsidRPr="00F77A0A" w:rsidRDefault="009B4820" w:rsidP="009B48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Материалы</w:t>
            </w:r>
            <w:r w:rsidR="00DA3A1C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педсоветов, </w:t>
            </w:r>
            <w:r w:rsidR="002665AF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программы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семинаров, </w:t>
            </w:r>
            <w:r w:rsidR="002665AF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программы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тренингов, </w:t>
            </w:r>
            <w:r w:rsidR="00DA3A1C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рекомендации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43" w:type="dxa"/>
          </w:tcPr>
          <w:p w:rsidR="008A004E" w:rsidRPr="00F77A0A" w:rsidRDefault="009B4820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Сентябрь 2023</w:t>
            </w:r>
          </w:p>
        </w:tc>
        <w:tc>
          <w:tcPr>
            <w:tcW w:w="2835" w:type="dxa"/>
          </w:tcPr>
          <w:p w:rsidR="008A004E" w:rsidRPr="00F77A0A" w:rsidRDefault="009B4820" w:rsidP="009B48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9B4820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Директор, заместитель директора по УВР, педагог-психолог</w:t>
            </w:r>
          </w:p>
        </w:tc>
      </w:tr>
      <w:tr w:rsidR="00F77A0A" w:rsidRPr="00F77A0A" w:rsidTr="00507184">
        <w:tc>
          <w:tcPr>
            <w:tcW w:w="478" w:type="dxa"/>
          </w:tcPr>
          <w:p w:rsidR="00F77A0A" w:rsidRP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57" w:type="dxa"/>
          </w:tcPr>
          <w:p w:rsidR="00F77A0A" w:rsidRP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F77A0A" w:rsidRP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Размещение на сайте ОО информационных материалов о реализации РИП </w:t>
            </w:r>
          </w:p>
        </w:tc>
        <w:tc>
          <w:tcPr>
            <w:tcW w:w="2835" w:type="dxa"/>
          </w:tcPr>
          <w:p w:rsidR="00F77A0A" w:rsidRP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</w:tcPr>
          <w:p w:rsidR="00F77A0A" w:rsidRPr="00F77A0A" w:rsidRDefault="009B4820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Информация о реализации проекта</w:t>
            </w:r>
          </w:p>
        </w:tc>
        <w:tc>
          <w:tcPr>
            <w:tcW w:w="1843" w:type="dxa"/>
          </w:tcPr>
          <w:p w:rsidR="00F77A0A" w:rsidRPr="00F77A0A" w:rsidRDefault="009B4820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Период реализации проекта </w:t>
            </w:r>
          </w:p>
        </w:tc>
        <w:tc>
          <w:tcPr>
            <w:tcW w:w="2835" w:type="dxa"/>
          </w:tcPr>
          <w:p w:rsidR="00F77A0A" w:rsidRPr="00F77A0A" w:rsidRDefault="009B4820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9B4820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Директор, заместитель директора по УВР, педагог-психолог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, ответственный за размещение информации на сайте и  социальных сетях</w:t>
            </w:r>
          </w:p>
        </w:tc>
      </w:tr>
      <w:tr w:rsidR="009B4820" w:rsidRPr="00F77A0A" w:rsidTr="00507184">
        <w:tc>
          <w:tcPr>
            <w:tcW w:w="478" w:type="dxa"/>
            <w:vMerge w:val="restart"/>
          </w:tcPr>
          <w:p w:rsidR="009B4820" w:rsidRPr="00F77A0A" w:rsidRDefault="009B4820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57" w:type="dxa"/>
            <w:vMerge w:val="restart"/>
          </w:tcPr>
          <w:p w:rsidR="009B4820" w:rsidRPr="00F77A0A" w:rsidRDefault="009B4820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Информационно-образовательные условия</w:t>
            </w:r>
          </w:p>
        </w:tc>
        <w:tc>
          <w:tcPr>
            <w:tcW w:w="3402" w:type="dxa"/>
          </w:tcPr>
          <w:p w:rsidR="009B4820" w:rsidRPr="00F77A0A" w:rsidRDefault="009B4820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Создание картотеки ресурсов</w:t>
            </w:r>
          </w:p>
        </w:tc>
        <w:tc>
          <w:tcPr>
            <w:tcW w:w="2835" w:type="dxa"/>
            <w:vMerge w:val="restart"/>
          </w:tcPr>
          <w:p w:rsidR="009B4820" w:rsidRPr="00F77A0A" w:rsidRDefault="009B4820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Формирования базы ресурсов, обеспечивающих формирование и развитие жизнестойкости</w:t>
            </w:r>
          </w:p>
        </w:tc>
        <w:tc>
          <w:tcPr>
            <w:tcW w:w="2409" w:type="dxa"/>
          </w:tcPr>
          <w:p w:rsidR="009B4820" w:rsidRPr="00F77A0A" w:rsidRDefault="009B4820" w:rsidP="009B48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Картотека ресурсов (ссылка на странице сайта учреждения и в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val="en-US" w:eastAsia="en-US"/>
              </w:rPr>
              <w:t>VK</w:t>
            </w:r>
            <w:r w:rsidRPr="009B4820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)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43" w:type="dxa"/>
          </w:tcPr>
          <w:p w:rsidR="009B4820" w:rsidRPr="00F77A0A" w:rsidRDefault="009B4820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Апрель 2023</w:t>
            </w:r>
          </w:p>
        </w:tc>
        <w:tc>
          <w:tcPr>
            <w:tcW w:w="2835" w:type="dxa"/>
          </w:tcPr>
          <w:p w:rsidR="009B4820" w:rsidRPr="00F77A0A" w:rsidRDefault="009B4820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9B4820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Директор, заместитель директора по УВР, педагог-психолог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, ответственный за размещение информации на сайте и  социальных сетях</w:t>
            </w:r>
          </w:p>
        </w:tc>
      </w:tr>
      <w:tr w:rsidR="009B4820" w:rsidRPr="00F77A0A" w:rsidTr="00507184">
        <w:tc>
          <w:tcPr>
            <w:tcW w:w="478" w:type="dxa"/>
            <w:vMerge/>
          </w:tcPr>
          <w:p w:rsidR="009B4820" w:rsidRPr="00F77A0A" w:rsidRDefault="009B4820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57" w:type="dxa"/>
            <w:vMerge/>
          </w:tcPr>
          <w:p w:rsidR="009B4820" w:rsidRPr="00F77A0A" w:rsidRDefault="009B4820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9B4820" w:rsidRPr="00F77A0A" w:rsidRDefault="009B4820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Создание базы аудио и видео практик</w:t>
            </w:r>
          </w:p>
        </w:tc>
        <w:tc>
          <w:tcPr>
            <w:tcW w:w="2835" w:type="dxa"/>
            <w:vMerge/>
          </w:tcPr>
          <w:p w:rsidR="009B4820" w:rsidRPr="00F77A0A" w:rsidRDefault="009B4820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</w:tcPr>
          <w:p w:rsidR="009B4820" w:rsidRPr="00F77A0A" w:rsidRDefault="009B4820" w:rsidP="00D219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База аудио и видео практик</w:t>
            </w:r>
            <w:r w:rsidR="00D219D1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43" w:type="dxa"/>
          </w:tcPr>
          <w:p w:rsidR="009B4820" w:rsidRPr="00F77A0A" w:rsidRDefault="009B4820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Сентябрь 2023</w:t>
            </w:r>
          </w:p>
        </w:tc>
        <w:tc>
          <w:tcPr>
            <w:tcW w:w="2835" w:type="dxa"/>
          </w:tcPr>
          <w:p w:rsidR="009B4820" w:rsidRPr="00F77A0A" w:rsidRDefault="009B4820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9B4820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Директор, заместитель директора по УВР, педагог-психолог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, ответственный за размещение информации на сайте и  социальных сетях</w:t>
            </w:r>
          </w:p>
        </w:tc>
      </w:tr>
      <w:tr w:rsidR="00F77A0A" w:rsidRPr="00F77A0A" w:rsidTr="00507184">
        <w:tc>
          <w:tcPr>
            <w:tcW w:w="478" w:type="dxa"/>
          </w:tcPr>
          <w:p w:rsidR="00F77A0A" w:rsidRP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757" w:type="dxa"/>
          </w:tcPr>
          <w:p w:rsidR="00F77A0A" w:rsidRP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Материально-технические условия</w:t>
            </w:r>
          </w:p>
        </w:tc>
        <w:tc>
          <w:tcPr>
            <w:tcW w:w="3402" w:type="dxa"/>
          </w:tcPr>
          <w:p w:rsidR="00F77A0A" w:rsidRP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Приобретение видео, аудио записей практик</w:t>
            </w:r>
          </w:p>
        </w:tc>
        <w:tc>
          <w:tcPr>
            <w:tcW w:w="2835" w:type="dxa"/>
          </w:tcPr>
          <w:p w:rsidR="00F77A0A" w:rsidRP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F77A0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Совершенствование материально-технической базы организации с целью реализации проекта</w:t>
            </w:r>
          </w:p>
        </w:tc>
        <w:tc>
          <w:tcPr>
            <w:tcW w:w="2409" w:type="dxa"/>
          </w:tcPr>
          <w:p w:rsidR="00F77A0A" w:rsidRPr="00F77A0A" w:rsidRDefault="00D219D1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База аудио и видео практик</w:t>
            </w:r>
          </w:p>
        </w:tc>
        <w:tc>
          <w:tcPr>
            <w:tcW w:w="1843" w:type="dxa"/>
          </w:tcPr>
          <w:p w:rsidR="00F77A0A" w:rsidRPr="00F77A0A" w:rsidRDefault="00F77A0A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</w:tcPr>
          <w:p w:rsidR="00F77A0A" w:rsidRPr="00F77A0A" w:rsidRDefault="00D219D1" w:rsidP="00F77A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D219D1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Директор</w:t>
            </w:r>
          </w:p>
        </w:tc>
      </w:tr>
    </w:tbl>
    <w:p w:rsidR="00F77A0A" w:rsidRDefault="00F77A0A" w:rsidP="007728C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7A0A" w:rsidRDefault="00F77A0A" w:rsidP="007728C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7A0A" w:rsidRDefault="00F77A0A" w:rsidP="007728C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C6EFB" w:rsidRDefault="000C6EFB" w:rsidP="0041400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0C6EFB" w:rsidSect="00F77A0A">
          <w:pgSz w:w="16838" w:h="11906" w:orient="landscape"/>
          <w:pgMar w:top="567" w:right="567" w:bottom="1418" w:left="567" w:header="709" w:footer="709" w:gutter="0"/>
          <w:cols w:space="708"/>
          <w:docGrid w:linePitch="360"/>
        </w:sectPr>
      </w:pPr>
    </w:p>
    <w:p w:rsidR="003D6C25" w:rsidRPr="003A6A3B" w:rsidRDefault="003D6C25" w:rsidP="003D6C25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Литература</w:t>
      </w:r>
    </w:p>
    <w:p w:rsidR="003D6C25" w:rsidRPr="003A6A3B" w:rsidRDefault="003D6C25" w:rsidP="003D6C25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1.</w:t>
      </w:r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Бабич О.И., Терехова Т.А. Личностные ресурсы преодоления синдрома профессионального выгорания педагогов // Сибирский психологический журнал. 2009. №31. С. 48-52.</w:t>
      </w:r>
    </w:p>
    <w:p w:rsidR="003D6C25" w:rsidRPr="003A6A3B" w:rsidRDefault="003D6C25" w:rsidP="003D6C25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2.</w:t>
      </w:r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Бабич О.И. Личностные ресурсы преодоления синдрома профессионального выгорания педагогов: </w:t>
      </w:r>
      <w:proofErr w:type="spell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автореф</w:t>
      </w:r>
      <w:proofErr w:type="spell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proofErr w:type="spell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дис</w:t>
      </w:r>
      <w:proofErr w:type="spell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… канд. психол. наук. Хабаровск, 2007. 24 с. </w:t>
      </w:r>
    </w:p>
    <w:p w:rsidR="003D6C25" w:rsidRPr="003A6A3B" w:rsidRDefault="003D6C25" w:rsidP="003D6C25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3.</w:t>
      </w:r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Профилактика синдрома профессионального выгорания педагогов: диагностика, тренинги, упражнения</w:t>
      </w:r>
      <w:proofErr w:type="gram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/ А</w:t>
      </w:r>
      <w:proofErr w:type="gram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вт.-сост. О.И. Бабич. – Волгоград: Учитель, 2009.</w:t>
      </w:r>
    </w:p>
    <w:p w:rsidR="003D6C25" w:rsidRPr="003A6A3B" w:rsidRDefault="003D6C25" w:rsidP="003D6C25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4.</w:t>
      </w:r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Баева И. А. Психологическая безопасность в образовании: Монография. — СПб</w:t>
      </w:r>
      <w:proofErr w:type="gram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.: </w:t>
      </w:r>
      <w:proofErr w:type="gram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Издательство «СОЮЗ», 2002. — 271 с.</w:t>
      </w:r>
    </w:p>
    <w:p w:rsidR="003D6C25" w:rsidRPr="003A6A3B" w:rsidRDefault="003D6C25" w:rsidP="003D6C25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5.</w:t>
      </w:r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Баева И.А., </w:t>
      </w:r>
      <w:proofErr w:type="spell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Гаязова</w:t>
      </w:r>
      <w:proofErr w:type="spell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Л.А. Психологическая безопасность образовательной среды школы и ее психолого-педагогическое сопровождение // Электронный журнал «Психологическая наука и образование». 2012. №3.  URL: https://cyberleninka.ru/article/n/soprovozhdenie-psihologicheskoy-bezopasnosti-uchaschihsya-v-obrazovatelnoy-srede/viewer (дата обращения 30.06.2021)</w:t>
      </w:r>
    </w:p>
    <w:p w:rsidR="003D6C25" w:rsidRPr="003A6A3B" w:rsidRDefault="003D6C25" w:rsidP="003D6C25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6.</w:t>
      </w:r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Баева И. А. Психологическая безопасность образовательной среды школы и ее психолого-педагогическое сопровождение // Психологическая наука и образование. 2012. № 3. С. 30-40</w:t>
      </w:r>
    </w:p>
    <w:p w:rsidR="003D6C25" w:rsidRPr="003A6A3B" w:rsidRDefault="003D6C25" w:rsidP="003D6C25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7.</w:t>
      </w:r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Баева И.А. Психологическая безопасность образовательной среды в структуре комплексной безопасности образовательной организации // Казанский педагогический журнал. 2017. №6. С. 12-17. </w:t>
      </w:r>
    </w:p>
    <w:p w:rsidR="003D6C25" w:rsidRPr="003A6A3B" w:rsidRDefault="003D6C25" w:rsidP="003D6C25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8.</w:t>
      </w:r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Лебедева О.В. Психологическое здоровье будущего педагога в образовательном пространстве педагогического вуза: </w:t>
      </w:r>
      <w:proofErr w:type="spell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автореф</w:t>
      </w:r>
      <w:proofErr w:type="spell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proofErr w:type="spell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дис</w:t>
      </w:r>
      <w:proofErr w:type="spell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…  доктора психол. наук. Рязань, 2021. 44с.  </w:t>
      </w:r>
    </w:p>
    <w:p w:rsidR="003D6C25" w:rsidRPr="003A6A3B" w:rsidRDefault="003D6C25" w:rsidP="003D6C25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9.</w:t>
      </w:r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Митина Л.М. Концепция профессионального долголетия // Директор школы. 1998. № 5. С. 31-36. </w:t>
      </w:r>
    </w:p>
    <w:p w:rsidR="003D6C25" w:rsidRPr="003A6A3B" w:rsidRDefault="003D6C25" w:rsidP="003D6C25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10.</w:t>
      </w:r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Митина Л.М. Психология личностно-профессионального развития субъектов образования. – М.; СПб</w:t>
      </w:r>
      <w:proofErr w:type="gram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.: </w:t>
      </w:r>
      <w:proofErr w:type="gram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Нестор-История, 2014. – 376 с.</w:t>
      </w:r>
    </w:p>
    <w:p w:rsidR="003D6C25" w:rsidRPr="003A6A3B" w:rsidRDefault="003D6C25" w:rsidP="003D6C25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11.</w:t>
      </w:r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Митина Л.М., </w:t>
      </w:r>
      <w:proofErr w:type="gram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Митин</w:t>
      </w:r>
      <w:proofErr w:type="gram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ГВ., Анисимова О.А. Профессиональная деятельность и здоровье педагога: Учеб</w:t>
      </w:r>
      <w:proofErr w:type="gram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proofErr w:type="gram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proofErr w:type="gram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особие для студ. </w:t>
      </w:r>
      <w:proofErr w:type="spell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высш</w:t>
      </w:r>
      <w:proofErr w:type="spell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proofErr w:type="spell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пед</w:t>
      </w:r>
      <w:proofErr w:type="spell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. учеб. заведений /Л. М. Митина, Г. В. Митин, О. А. Анисимова; Под общ. ред. Л. М. Митиной. – М.; Издательский центр «Академия», 2005. – 368 с.</w:t>
      </w:r>
    </w:p>
    <w:p w:rsidR="003D6C25" w:rsidRPr="003A6A3B" w:rsidRDefault="003D6C25" w:rsidP="003D6C25">
      <w:pPr>
        <w:numPr>
          <w:ilvl w:val="0"/>
          <w:numId w:val="30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Пинская</w:t>
      </w:r>
      <w:proofErr w:type="spell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М.А., </w:t>
      </w:r>
      <w:proofErr w:type="spell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Хавенсон</w:t>
      </w:r>
      <w:proofErr w:type="spell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Т.Е., </w:t>
      </w:r>
      <w:proofErr w:type="spell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Косарецкий</w:t>
      </w:r>
      <w:proofErr w:type="spell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С.Г., Звягинцев Р.С., Михайлова А.М., Чиркина Т.А. (2018) Поверх барьеров: исследуем </w:t>
      </w:r>
      <w:proofErr w:type="spell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резильентные</w:t>
      </w:r>
      <w:proofErr w:type="spell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школы // Вопросы образования / </w:t>
      </w:r>
      <w:proofErr w:type="spell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Educational</w:t>
      </w:r>
      <w:proofErr w:type="spell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Studies</w:t>
      </w:r>
      <w:proofErr w:type="spell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Moscow</w:t>
      </w:r>
      <w:proofErr w:type="spell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. №2. С. 198-227 DOI: 10.17323 / 1814-9545-2018-2-198-227</w:t>
      </w:r>
    </w:p>
    <w:p w:rsidR="003D6C25" w:rsidRPr="003A6A3B" w:rsidRDefault="003D6C25" w:rsidP="003D6C25">
      <w:pPr>
        <w:numPr>
          <w:ilvl w:val="0"/>
          <w:numId w:val="30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18.</w:t>
      </w:r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</w:t>
      </w:r>
      <w:proofErr w:type="spell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Пинская</w:t>
      </w:r>
      <w:proofErr w:type="spell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М. А., </w:t>
      </w:r>
      <w:proofErr w:type="spell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Косарецкий</w:t>
      </w:r>
      <w:proofErr w:type="spell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С. Г., Фрумин И. Д. (2011) Школы, эффективно работающие в  сложных социальных контекстах // Вопросы образования / </w:t>
      </w:r>
      <w:proofErr w:type="spell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Educational</w:t>
      </w:r>
      <w:proofErr w:type="spell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Studies</w:t>
      </w:r>
      <w:proofErr w:type="spell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Moscow</w:t>
      </w:r>
      <w:proofErr w:type="spell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№ 4. С. 148–177. DOI: 10.17323/1814- 9545-2011-4-148-177. </w:t>
      </w:r>
    </w:p>
    <w:p w:rsidR="003D6C25" w:rsidRPr="003A6A3B" w:rsidRDefault="003D6C25" w:rsidP="003D6C25">
      <w:pPr>
        <w:numPr>
          <w:ilvl w:val="0"/>
          <w:numId w:val="30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19.</w:t>
      </w:r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</w:t>
      </w:r>
      <w:proofErr w:type="spell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Пинская</w:t>
      </w:r>
      <w:proofErr w:type="spell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М. А., </w:t>
      </w:r>
      <w:proofErr w:type="spell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Хавенсон</w:t>
      </w:r>
      <w:proofErr w:type="spell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Т. Е., Чиркина Т. А., Михайлова А. М. (2017) </w:t>
      </w:r>
      <w:proofErr w:type="spell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Резильентные</w:t>
      </w:r>
      <w:proofErr w:type="spell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школы: высокие достижения в  социально неблагополучном окружении. Мониторинг экономики образования № 21 (120). М.: Изд. дом ВШЭ</w:t>
      </w:r>
    </w:p>
    <w:p w:rsidR="003D6C25" w:rsidRPr="003A6A3B" w:rsidRDefault="003D6C25" w:rsidP="003D6C25">
      <w:pPr>
        <w:numPr>
          <w:ilvl w:val="0"/>
          <w:numId w:val="30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20.</w:t>
      </w:r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Профессиональное выгорание школьных учителей. Результаты всероссийского исследования программы «Я Учитель» URL:</w:t>
      </w:r>
    </w:p>
    <w:p w:rsidR="003D6C25" w:rsidRPr="003A6A3B" w:rsidRDefault="003D6C25" w:rsidP="003D6C25">
      <w:pPr>
        <w:numPr>
          <w:ilvl w:val="0"/>
          <w:numId w:val="30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URL: https://yandex.ru/promo/education/articles/issledovanie-professionalnogo-vygoraniya-uchitelej (дата обращения 30.06.2021)</w:t>
      </w:r>
    </w:p>
    <w:p w:rsidR="003D6C25" w:rsidRPr="003A6A3B" w:rsidRDefault="003D6C25" w:rsidP="003D6C25">
      <w:pPr>
        <w:numPr>
          <w:ilvl w:val="0"/>
          <w:numId w:val="30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Отчет по результатам Международного исследования учительского Корпуса по вопросам преподавания и обучения Talis-2018 (</w:t>
      </w:r>
      <w:proofErr w:type="spell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teaching</w:t>
      </w:r>
      <w:proofErr w:type="spell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and</w:t>
      </w:r>
      <w:proofErr w:type="spell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learning</w:t>
      </w:r>
      <w:proofErr w:type="spell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international</w:t>
      </w:r>
      <w:proofErr w:type="spell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survey</w:t>
      </w:r>
      <w:proofErr w:type="spellEnd"/>
      <w:r w:rsidRPr="003A6A3B">
        <w:rPr>
          <w:rFonts w:ascii="Times New Roman" w:eastAsia="Calibri" w:hAnsi="Times New Roman" w:cs="Times New Roman"/>
          <w:sz w:val="28"/>
          <w:szCs w:val="28"/>
          <w:lang w:eastAsia="en-US"/>
        </w:rPr>
        <w:t>) Федеральный институт оценки качества образования. Часть 2. М. 2020 [электронный ресурс]. URL: ТАЛИС_Отчет_итог_2 часть.pdf (fioco.ru)</w:t>
      </w:r>
    </w:p>
    <w:p w:rsidR="000C6EFB" w:rsidRPr="003A6A3B" w:rsidRDefault="000C6EFB" w:rsidP="0041400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C3182" w:rsidRPr="003A6A3B" w:rsidRDefault="001C3182" w:rsidP="0041400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1C3182" w:rsidRPr="003A6A3B" w:rsidSect="003D6C25">
          <w:pgSz w:w="11906" w:h="16838"/>
          <w:pgMar w:top="567" w:right="567" w:bottom="567" w:left="1418" w:header="709" w:footer="709" w:gutter="0"/>
          <w:cols w:space="708"/>
          <w:docGrid w:linePitch="360"/>
        </w:sectPr>
      </w:pPr>
      <w:bookmarkStart w:id="0" w:name="_GoBack"/>
      <w:bookmarkEnd w:id="0"/>
    </w:p>
    <w:p w:rsidR="001C3182" w:rsidRPr="003A6A3B" w:rsidRDefault="001C3182" w:rsidP="001C3182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3A6A3B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Приложение 1</w:t>
      </w:r>
    </w:p>
    <w:p w:rsidR="001C3182" w:rsidRPr="003A6A3B" w:rsidRDefault="001C3182" w:rsidP="001C318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3A6A3B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ПРОФИЛЬ </w:t>
      </w:r>
    </w:p>
    <w:p w:rsidR="001C3182" w:rsidRPr="003A6A3B" w:rsidRDefault="001C3182" w:rsidP="001C318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3A6A3B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РЕСУРСЫ И ПЕРСПЕКТИВЫ</w:t>
      </w:r>
    </w:p>
    <w:p w:rsidR="001C3182" w:rsidRPr="003A6A3B" w:rsidRDefault="001C3182" w:rsidP="001C318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3A6A3B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</w:t>
      </w:r>
      <w:r w:rsidRPr="003A6A3B">
        <w:rPr>
          <w:rFonts w:ascii="Times New Roman" w:eastAsia="Calibri" w:hAnsi="Times New Roman" w:cs="Times New Roman"/>
          <w:sz w:val="24"/>
          <w:szCs w:val="24"/>
          <w:lang w:eastAsia="en-US"/>
        </w:rPr>
        <w:t>Формирования психологической безопасности педагогов в рамках реализации обновленных ФГОС ООО</w:t>
      </w:r>
    </w:p>
    <w:p w:rsidR="001C3182" w:rsidRPr="003A6A3B" w:rsidRDefault="001C3182" w:rsidP="001C3182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A6A3B">
        <w:rPr>
          <w:rFonts w:ascii="Times New Roman" w:eastAsia="Calibri" w:hAnsi="Times New Roman" w:cs="Times New Roman"/>
          <w:sz w:val="24"/>
          <w:szCs w:val="24"/>
          <w:lang w:eastAsia="en-US"/>
        </w:rPr>
        <w:t>Результаты эмпирического исследования январь-март 2022г.</w:t>
      </w:r>
    </w:p>
    <w:p w:rsidR="001C3182" w:rsidRPr="003A6A3B" w:rsidRDefault="001C3182" w:rsidP="001C3182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0"/>
          <w:lang w:eastAsia="en-US"/>
        </w:rPr>
      </w:pPr>
      <w:r w:rsidRPr="003A6A3B">
        <w:rPr>
          <w:rFonts w:ascii="Times New Roman" w:eastAsia="Calibri" w:hAnsi="Times New Roman" w:cs="Times New Roman"/>
          <w:b/>
          <w:sz w:val="28"/>
          <w:szCs w:val="20"/>
          <w:lang w:eastAsia="en-US"/>
        </w:rPr>
        <w:t xml:space="preserve">СШ №4 </w:t>
      </w:r>
      <w:proofErr w:type="spellStart"/>
      <w:r w:rsidRPr="003A6A3B">
        <w:rPr>
          <w:rFonts w:ascii="Times New Roman" w:eastAsia="Calibri" w:hAnsi="Times New Roman" w:cs="Times New Roman"/>
          <w:b/>
          <w:sz w:val="28"/>
          <w:szCs w:val="20"/>
          <w:lang w:eastAsia="en-US"/>
        </w:rPr>
        <w:t>г.о</w:t>
      </w:r>
      <w:proofErr w:type="spellEnd"/>
      <w:r w:rsidRPr="003A6A3B">
        <w:rPr>
          <w:rFonts w:ascii="Times New Roman" w:eastAsia="Calibri" w:hAnsi="Times New Roman" w:cs="Times New Roman"/>
          <w:b/>
          <w:sz w:val="28"/>
          <w:szCs w:val="20"/>
          <w:lang w:eastAsia="en-US"/>
        </w:rPr>
        <w:t>. Шуя (</w:t>
      </w:r>
      <w:r w:rsidRPr="003A6A3B">
        <w:rPr>
          <w:rFonts w:ascii="Times New Roman" w:eastAsia="Calibri" w:hAnsi="Times New Roman" w:cs="Times New Roman"/>
          <w:b/>
          <w:sz w:val="28"/>
          <w:szCs w:val="20"/>
          <w:lang w:val="en-US" w:eastAsia="en-US"/>
        </w:rPr>
        <w:t>n</w:t>
      </w:r>
      <w:r w:rsidRPr="003A6A3B">
        <w:rPr>
          <w:rFonts w:ascii="Times New Roman" w:eastAsia="Calibri" w:hAnsi="Times New Roman" w:cs="Times New Roman"/>
          <w:b/>
          <w:sz w:val="28"/>
          <w:szCs w:val="20"/>
          <w:lang w:eastAsia="en-US"/>
        </w:rPr>
        <w:t>=21)</w:t>
      </w:r>
    </w:p>
    <w:tbl>
      <w:tblPr>
        <w:tblStyle w:val="2"/>
        <w:tblW w:w="10881" w:type="dxa"/>
        <w:tblLayout w:type="fixed"/>
        <w:tblLook w:val="04A0" w:firstRow="1" w:lastRow="0" w:firstColumn="1" w:lastColumn="0" w:noHBand="0" w:noVBand="1"/>
      </w:tblPr>
      <w:tblGrid>
        <w:gridCol w:w="366"/>
        <w:gridCol w:w="2302"/>
        <w:gridCol w:w="984"/>
        <w:gridCol w:w="1505"/>
        <w:gridCol w:w="1019"/>
        <w:gridCol w:w="1372"/>
        <w:gridCol w:w="1065"/>
        <w:gridCol w:w="783"/>
        <w:gridCol w:w="635"/>
        <w:gridCol w:w="850"/>
      </w:tblGrid>
      <w:tr w:rsidR="003A6A3B" w:rsidRPr="003A6A3B" w:rsidTr="00FE7F27">
        <w:tc>
          <w:tcPr>
            <w:tcW w:w="366" w:type="dxa"/>
          </w:tcPr>
          <w:p w:rsidR="001C3182" w:rsidRPr="003A6A3B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3A6A3B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2489" w:type="dxa"/>
            <w:gridSpan w:val="2"/>
          </w:tcPr>
          <w:p w:rsidR="001C3182" w:rsidRPr="003A6A3B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</w:pPr>
            <w:r w:rsidRPr="003A6A3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 xml:space="preserve">Показатели </w:t>
            </w:r>
          </w:p>
          <w:p w:rsidR="001C3182" w:rsidRPr="003A6A3B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</w:pPr>
            <w:r w:rsidRPr="003A6A3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ОО</w:t>
            </w:r>
            <w:proofErr w:type="gramStart"/>
            <w:r w:rsidRPr="003A6A3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1</w:t>
            </w:r>
            <w:proofErr w:type="gramEnd"/>
          </w:p>
        </w:tc>
        <w:tc>
          <w:tcPr>
            <w:tcW w:w="2391" w:type="dxa"/>
            <w:gridSpan w:val="2"/>
          </w:tcPr>
          <w:p w:rsidR="001C3182" w:rsidRPr="003A6A3B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</w:pPr>
            <w:r w:rsidRPr="003A6A3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Показатели ОО Ивановской области</w:t>
            </w:r>
          </w:p>
        </w:tc>
        <w:tc>
          <w:tcPr>
            <w:tcW w:w="1065" w:type="dxa"/>
          </w:tcPr>
          <w:p w:rsidR="001C3182" w:rsidRPr="003A6A3B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</w:pPr>
            <w:r w:rsidRPr="003A6A3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НОРМА</w:t>
            </w:r>
          </w:p>
        </w:tc>
        <w:tc>
          <w:tcPr>
            <w:tcW w:w="783" w:type="dxa"/>
          </w:tcPr>
          <w:p w:rsidR="001C3182" w:rsidRPr="003A6A3B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</w:pPr>
            <w:r w:rsidRPr="003A6A3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РЕСУРСЫ</w:t>
            </w:r>
          </w:p>
        </w:tc>
        <w:tc>
          <w:tcPr>
            <w:tcW w:w="635" w:type="dxa"/>
          </w:tcPr>
          <w:p w:rsidR="001C3182" w:rsidRPr="003A6A3B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</w:pPr>
            <w:r w:rsidRPr="003A6A3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 xml:space="preserve">РИСКИ </w:t>
            </w:r>
          </w:p>
        </w:tc>
        <w:tc>
          <w:tcPr>
            <w:tcW w:w="850" w:type="dxa"/>
          </w:tcPr>
          <w:p w:rsidR="001C3182" w:rsidRPr="003A6A3B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</w:pPr>
            <w:r w:rsidRPr="003A6A3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ПЕРСПЕКТИВЫ</w:t>
            </w:r>
          </w:p>
        </w:tc>
      </w:tr>
      <w:tr w:rsidR="001C3182" w:rsidRPr="001C3182" w:rsidTr="00FE7F27">
        <w:tc>
          <w:tcPr>
            <w:tcW w:w="366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Содержание ресурсов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Среднее значение/ %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Уровень</w:t>
            </w: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Среднее значение/%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Уровень</w:t>
            </w: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Психологическая безопасность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 w:val="restart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 w:val="restart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  <w:u w:val="single"/>
                <w:lang w:eastAsia="en-US"/>
              </w:rPr>
              <w:t xml:space="preserve">Отношения </w:t>
            </w:r>
            <w:r w:rsidRPr="001C3182"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к образовательной среде школы    </w:t>
            </w:r>
          </w:p>
        </w:tc>
        <w:tc>
          <w:tcPr>
            <w:tcW w:w="984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80,0%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Позитивный</w:t>
            </w:r>
          </w:p>
        </w:tc>
        <w:tc>
          <w:tcPr>
            <w:tcW w:w="1019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84,9%</w:t>
            </w:r>
          </w:p>
        </w:tc>
        <w:tc>
          <w:tcPr>
            <w:tcW w:w="137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Позитивный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63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984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5,0%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Нейтральный</w:t>
            </w:r>
          </w:p>
        </w:tc>
        <w:tc>
          <w:tcPr>
            <w:tcW w:w="1019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6,6%</w:t>
            </w:r>
          </w:p>
        </w:tc>
        <w:tc>
          <w:tcPr>
            <w:tcW w:w="137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Нейтральный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984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15,0%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Негативный</w:t>
            </w:r>
          </w:p>
        </w:tc>
        <w:tc>
          <w:tcPr>
            <w:tcW w:w="1019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3,9%</w:t>
            </w:r>
          </w:p>
        </w:tc>
        <w:tc>
          <w:tcPr>
            <w:tcW w:w="137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Негативный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>ОБЩИЙ УРОВЕНЬ</w:t>
            </w:r>
          </w:p>
        </w:tc>
        <w:tc>
          <w:tcPr>
            <w:tcW w:w="984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22,14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Позитивный</w:t>
            </w:r>
          </w:p>
        </w:tc>
        <w:tc>
          <w:tcPr>
            <w:tcW w:w="1019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23,22</w:t>
            </w:r>
          </w:p>
        </w:tc>
        <w:tc>
          <w:tcPr>
            <w:tcW w:w="137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Позитивный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 w:val="restart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>1.Требует ли работа в Вашей школе постоянного совершенствования профессионального мастерства?</w:t>
            </w:r>
          </w:p>
        </w:tc>
        <w:tc>
          <w:tcPr>
            <w:tcW w:w="984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66,7%</w:t>
            </w:r>
          </w:p>
        </w:tc>
        <w:tc>
          <w:tcPr>
            <w:tcW w:w="150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1019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68,9%</w:t>
            </w:r>
          </w:p>
        </w:tc>
        <w:tc>
          <w:tcPr>
            <w:tcW w:w="1372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106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63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23,8%</w:t>
            </w:r>
          </w:p>
        </w:tc>
        <w:tc>
          <w:tcPr>
            <w:tcW w:w="150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Пожалуй</w:t>
            </w:r>
            <w:proofErr w:type="gramEnd"/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да</w:t>
            </w:r>
          </w:p>
        </w:tc>
        <w:tc>
          <w:tcPr>
            <w:tcW w:w="1019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24,2%</w:t>
            </w:r>
          </w:p>
        </w:tc>
        <w:tc>
          <w:tcPr>
            <w:tcW w:w="1372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Пожалуй</w:t>
            </w:r>
            <w:proofErr w:type="gramEnd"/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да</w:t>
            </w:r>
          </w:p>
        </w:tc>
        <w:tc>
          <w:tcPr>
            <w:tcW w:w="106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63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4,8%</w:t>
            </w:r>
          </w:p>
        </w:tc>
        <w:tc>
          <w:tcPr>
            <w:tcW w:w="150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 знаю</w:t>
            </w:r>
          </w:p>
        </w:tc>
        <w:tc>
          <w:tcPr>
            <w:tcW w:w="1019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4,2%</w:t>
            </w:r>
          </w:p>
        </w:tc>
        <w:tc>
          <w:tcPr>
            <w:tcW w:w="1372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 знаю</w:t>
            </w:r>
          </w:p>
        </w:tc>
        <w:tc>
          <w:tcPr>
            <w:tcW w:w="106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150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Пожалуй</w:t>
            </w:r>
            <w:proofErr w:type="gramEnd"/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нет</w:t>
            </w:r>
          </w:p>
        </w:tc>
        <w:tc>
          <w:tcPr>
            <w:tcW w:w="1019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2,1%</w:t>
            </w:r>
          </w:p>
        </w:tc>
        <w:tc>
          <w:tcPr>
            <w:tcW w:w="1372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Пожалуй</w:t>
            </w:r>
            <w:proofErr w:type="gramEnd"/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нет</w:t>
            </w:r>
          </w:p>
        </w:tc>
        <w:tc>
          <w:tcPr>
            <w:tcW w:w="106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4,8%</w:t>
            </w:r>
          </w:p>
        </w:tc>
        <w:tc>
          <w:tcPr>
            <w:tcW w:w="150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019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0,6%</w:t>
            </w:r>
          </w:p>
        </w:tc>
        <w:tc>
          <w:tcPr>
            <w:tcW w:w="1372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06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 w:val="restart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>2. Оцените свою работу. Работа нравится</w:t>
            </w:r>
          </w:p>
        </w:tc>
        <w:tc>
          <w:tcPr>
            <w:tcW w:w="984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en-US"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val="en-US" w:eastAsia="en-US"/>
              </w:rPr>
              <w:t>61,9%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Позитивное</w:t>
            </w:r>
          </w:p>
        </w:tc>
        <w:tc>
          <w:tcPr>
            <w:tcW w:w="1019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73,1%</w:t>
            </w:r>
          </w:p>
        </w:tc>
        <w:tc>
          <w:tcPr>
            <w:tcW w:w="137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Позитивное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984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en-US"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val="en-US" w:eastAsia="en-US"/>
              </w:rPr>
              <w:t>33,3%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Нейтральное</w:t>
            </w:r>
          </w:p>
        </w:tc>
        <w:tc>
          <w:tcPr>
            <w:tcW w:w="1019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25,4%</w:t>
            </w:r>
          </w:p>
        </w:tc>
        <w:tc>
          <w:tcPr>
            <w:tcW w:w="137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Нейтральное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984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val="en-US" w:eastAsia="en-US"/>
              </w:rPr>
              <w:t>4,8%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Негативное</w:t>
            </w:r>
          </w:p>
        </w:tc>
        <w:tc>
          <w:tcPr>
            <w:tcW w:w="1019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1,5%</w:t>
            </w:r>
          </w:p>
        </w:tc>
        <w:tc>
          <w:tcPr>
            <w:tcW w:w="137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Негативное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 w:val="restart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>3.</w:t>
            </w:r>
            <w:r w:rsidRPr="001C3182">
              <w:rPr>
                <w:rFonts w:ascii="Calibri" w:eastAsia="Calibri" w:hAnsi="Calibri" w:cs="Times New Roman"/>
                <w:sz w:val="18"/>
                <w:szCs w:val="18"/>
                <w:lang w:eastAsia="en-US"/>
              </w:rPr>
              <w:t xml:space="preserve"> </w:t>
            </w: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>Собираетесь ли Вы в ближайшее время (1-2 года) перейти на другое место работы?</w:t>
            </w:r>
          </w:p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>Перейти на другое место</w:t>
            </w:r>
          </w:p>
        </w:tc>
        <w:tc>
          <w:tcPr>
            <w:tcW w:w="984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33,3%</w:t>
            </w:r>
          </w:p>
        </w:tc>
        <w:tc>
          <w:tcPr>
            <w:tcW w:w="150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1019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6,0%</w:t>
            </w:r>
          </w:p>
        </w:tc>
        <w:tc>
          <w:tcPr>
            <w:tcW w:w="1372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106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23,8%</w:t>
            </w:r>
          </w:p>
        </w:tc>
        <w:tc>
          <w:tcPr>
            <w:tcW w:w="150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 знаю</w:t>
            </w:r>
          </w:p>
        </w:tc>
        <w:tc>
          <w:tcPr>
            <w:tcW w:w="1019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42,3%</w:t>
            </w:r>
          </w:p>
        </w:tc>
        <w:tc>
          <w:tcPr>
            <w:tcW w:w="1372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 знаю</w:t>
            </w:r>
          </w:p>
        </w:tc>
        <w:tc>
          <w:tcPr>
            <w:tcW w:w="106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42,9%</w:t>
            </w:r>
          </w:p>
        </w:tc>
        <w:tc>
          <w:tcPr>
            <w:tcW w:w="150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019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51,7%</w:t>
            </w:r>
          </w:p>
        </w:tc>
        <w:tc>
          <w:tcPr>
            <w:tcW w:w="1372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06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 w:val="restart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>4. Помогает ли Ваша работа развитию Ваших способностей?</w:t>
            </w:r>
          </w:p>
        </w:tc>
        <w:tc>
          <w:tcPr>
            <w:tcW w:w="984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61,9%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1019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51,7%</w:t>
            </w:r>
          </w:p>
        </w:tc>
        <w:tc>
          <w:tcPr>
            <w:tcW w:w="137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63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984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23,8%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Пожалуй</w:t>
            </w:r>
            <w:proofErr w:type="gramEnd"/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да</w:t>
            </w:r>
          </w:p>
        </w:tc>
        <w:tc>
          <w:tcPr>
            <w:tcW w:w="1019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39,0%</w:t>
            </w:r>
          </w:p>
        </w:tc>
        <w:tc>
          <w:tcPr>
            <w:tcW w:w="137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Пожалуй</w:t>
            </w:r>
            <w:proofErr w:type="gramEnd"/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да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63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984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0%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 знаю</w:t>
            </w:r>
          </w:p>
        </w:tc>
        <w:tc>
          <w:tcPr>
            <w:tcW w:w="1019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4,2%</w:t>
            </w:r>
          </w:p>
        </w:tc>
        <w:tc>
          <w:tcPr>
            <w:tcW w:w="137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 знаю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984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14,3%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Пожалуй</w:t>
            </w:r>
            <w:proofErr w:type="gramEnd"/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нет</w:t>
            </w:r>
          </w:p>
        </w:tc>
        <w:tc>
          <w:tcPr>
            <w:tcW w:w="1019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3,3%</w:t>
            </w:r>
          </w:p>
        </w:tc>
        <w:tc>
          <w:tcPr>
            <w:tcW w:w="137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Пожалуй</w:t>
            </w:r>
            <w:proofErr w:type="gramEnd"/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нет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984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0%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019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1,8%</w:t>
            </w:r>
          </w:p>
        </w:tc>
        <w:tc>
          <w:tcPr>
            <w:tcW w:w="137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 w:val="restart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>5.</w:t>
            </w:r>
            <w:r w:rsidRPr="001C3182">
              <w:rPr>
                <w:rFonts w:ascii="Calibri" w:eastAsia="Calibri" w:hAnsi="Calibri" w:cs="Times New Roman"/>
                <w:sz w:val="18"/>
                <w:szCs w:val="18"/>
                <w:lang w:eastAsia="en-US"/>
              </w:rPr>
              <w:t xml:space="preserve"> </w:t>
            </w: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>Если бы представилась возможность, хотели бы Вы получить другую специальность и связать профессиональное развитие с ней?</w:t>
            </w:r>
          </w:p>
        </w:tc>
        <w:tc>
          <w:tcPr>
            <w:tcW w:w="984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47,6%</w:t>
            </w:r>
          </w:p>
        </w:tc>
        <w:tc>
          <w:tcPr>
            <w:tcW w:w="150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1019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25,1%</w:t>
            </w:r>
          </w:p>
        </w:tc>
        <w:tc>
          <w:tcPr>
            <w:tcW w:w="1372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106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9,5%</w:t>
            </w:r>
          </w:p>
        </w:tc>
        <w:tc>
          <w:tcPr>
            <w:tcW w:w="150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 знаю</w:t>
            </w:r>
          </w:p>
        </w:tc>
        <w:tc>
          <w:tcPr>
            <w:tcW w:w="1019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33,5%</w:t>
            </w:r>
          </w:p>
        </w:tc>
        <w:tc>
          <w:tcPr>
            <w:tcW w:w="1372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 знаю</w:t>
            </w:r>
          </w:p>
        </w:tc>
        <w:tc>
          <w:tcPr>
            <w:tcW w:w="106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42,9%</w:t>
            </w:r>
          </w:p>
        </w:tc>
        <w:tc>
          <w:tcPr>
            <w:tcW w:w="150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019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41,4%</w:t>
            </w:r>
          </w:p>
        </w:tc>
        <w:tc>
          <w:tcPr>
            <w:tcW w:w="1372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06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 w:val="restart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>6.</w:t>
            </w:r>
            <w:r w:rsidRPr="001C3182">
              <w:rPr>
                <w:rFonts w:ascii="Calibri" w:eastAsia="Calibri" w:hAnsi="Calibri" w:cs="Times New Roman"/>
                <w:sz w:val="18"/>
                <w:szCs w:val="18"/>
                <w:lang w:eastAsia="en-US"/>
              </w:rPr>
              <w:t xml:space="preserve"> </w:t>
            </w: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>Какое настроение вызывает у Вас работа, которую Вы выполняете?</w:t>
            </w:r>
          </w:p>
        </w:tc>
        <w:tc>
          <w:tcPr>
            <w:tcW w:w="984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4,8%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Обычно плохое</w:t>
            </w:r>
          </w:p>
        </w:tc>
        <w:tc>
          <w:tcPr>
            <w:tcW w:w="1019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1,8%</w:t>
            </w:r>
          </w:p>
        </w:tc>
        <w:tc>
          <w:tcPr>
            <w:tcW w:w="137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Обычно плохое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984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9,5%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Чаще плохое</w:t>
            </w:r>
          </w:p>
        </w:tc>
        <w:tc>
          <w:tcPr>
            <w:tcW w:w="1019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10,0%</w:t>
            </w:r>
          </w:p>
        </w:tc>
        <w:tc>
          <w:tcPr>
            <w:tcW w:w="137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Чаще плохое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984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9,5%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 влияет</w:t>
            </w:r>
          </w:p>
        </w:tc>
        <w:tc>
          <w:tcPr>
            <w:tcW w:w="1019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18,1%</w:t>
            </w:r>
          </w:p>
        </w:tc>
        <w:tc>
          <w:tcPr>
            <w:tcW w:w="137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 влияет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984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57,1%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Чаще хорошее</w:t>
            </w:r>
          </w:p>
        </w:tc>
        <w:tc>
          <w:tcPr>
            <w:tcW w:w="1019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50,2%</w:t>
            </w:r>
          </w:p>
        </w:tc>
        <w:tc>
          <w:tcPr>
            <w:tcW w:w="137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Чаще хорошее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984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19,0%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Обычно хорошее</w:t>
            </w:r>
          </w:p>
        </w:tc>
        <w:tc>
          <w:tcPr>
            <w:tcW w:w="1019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19,9%</w:t>
            </w:r>
          </w:p>
        </w:tc>
        <w:tc>
          <w:tcPr>
            <w:tcW w:w="137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Обычно хорошее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 w:val="restart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>8.</w:t>
            </w:r>
            <w:r w:rsidRPr="001C3182">
              <w:rPr>
                <w:rFonts w:ascii="Calibri" w:eastAsia="Calibri" w:hAnsi="Calibri" w:cs="Times New Roman"/>
                <w:sz w:val="18"/>
                <w:szCs w:val="18"/>
                <w:lang w:eastAsia="en-US"/>
              </w:rPr>
              <w:t xml:space="preserve"> </w:t>
            </w: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>Считаете ли Вы свою работу интересной, увлекательной?</w:t>
            </w:r>
          </w:p>
        </w:tc>
        <w:tc>
          <w:tcPr>
            <w:tcW w:w="984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61,9%</w:t>
            </w:r>
          </w:p>
        </w:tc>
        <w:tc>
          <w:tcPr>
            <w:tcW w:w="150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1019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48,3%</w:t>
            </w:r>
          </w:p>
        </w:tc>
        <w:tc>
          <w:tcPr>
            <w:tcW w:w="1372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106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23,8%</w:t>
            </w:r>
          </w:p>
        </w:tc>
        <w:tc>
          <w:tcPr>
            <w:tcW w:w="150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Пожалуй</w:t>
            </w:r>
            <w:proofErr w:type="gramEnd"/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да</w:t>
            </w:r>
          </w:p>
        </w:tc>
        <w:tc>
          <w:tcPr>
            <w:tcW w:w="1019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38,1%</w:t>
            </w:r>
          </w:p>
        </w:tc>
        <w:tc>
          <w:tcPr>
            <w:tcW w:w="1372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Пожалуй</w:t>
            </w:r>
            <w:proofErr w:type="gramEnd"/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да</w:t>
            </w:r>
          </w:p>
        </w:tc>
        <w:tc>
          <w:tcPr>
            <w:tcW w:w="106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0%</w:t>
            </w:r>
          </w:p>
        </w:tc>
        <w:tc>
          <w:tcPr>
            <w:tcW w:w="150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 знаю</w:t>
            </w:r>
          </w:p>
        </w:tc>
        <w:tc>
          <w:tcPr>
            <w:tcW w:w="1019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7,9%</w:t>
            </w:r>
          </w:p>
        </w:tc>
        <w:tc>
          <w:tcPr>
            <w:tcW w:w="1372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 знаю</w:t>
            </w:r>
          </w:p>
        </w:tc>
        <w:tc>
          <w:tcPr>
            <w:tcW w:w="106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9,5%</w:t>
            </w:r>
          </w:p>
        </w:tc>
        <w:tc>
          <w:tcPr>
            <w:tcW w:w="150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Пожалуй</w:t>
            </w:r>
            <w:proofErr w:type="gramEnd"/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нет</w:t>
            </w:r>
          </w:p>
        </w:tc>
        <w:tc>
          <w:tcPr>
            <w:tcW w:w="1019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3,9%</w:t>
            </w:r>
          </w:p>
        </w:tc>
        <w:tc>
          <w:tcPr>
            <w:tcW w:w="1372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Пожалуй</w:t>
            </w:r>
            <w:proofErr w:type="gramEnd"/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нет</w:t>
            </w:r>
          </w:p>
        </w:tc>
        <w:tc>
          <w:tcPr>
            <w:tcW w:w="106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4,8%</w:t>
            </w:r>
          </w:p>
        </w:tc>
        <w:tc>
          <w:tcPr>
            <w:tcW w:w="150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019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1,8%</w:t>
            </w:r>
          </w:p>
        </w:tc>
        <w:tc>
          <w:tcPr>
            <w:tcW w:w="1372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06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 w:val="restart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>10.Предположим, что по каким-то причинам Вы временно не работаете, вернулись бы Вы на свое место работы?</w:t>
            </w:r>
          </w:p>
        </w:tc>
        <w:tc>
          <w:tcPr>
            <w:tcW w:w="984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42,9%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1019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54,7%</w:t>
            </w:r>
          </w:p>
        </w:tc>
        <w:tc>
          <w:tcPr>
            <w:tcW w:w="137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Да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984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38,1%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 знаю</w:t>
            </w:r>
          </w:p>
        </w:tc>
        <w:tc>
          <w:tcPr>
            <w:tcW w:w="1019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32,9%</w:t>
            </w:r>
          </w:p>
        </w:tc>
        <w:tc>
          <w:tcPr>
            <w:tcW w:w="137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 знаю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984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19,0%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019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12,4%</w:t>
            </w:r>
          </w:p>
        </w:tc>
        <w:tc>
          <w:tcPr>
            <w:tcW w:w="137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*?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 w:val="restart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>11</w:t>
            </w:r>
            <w:r w:rsidRPr="001C3182">
              <w:rPr>
                <w:rFonts w:ascii="Calibri" w:eastAsia="Calibri" w:hAnsi="Calibri" w:cs="Times New Roman"/>
                <w:sz w:val="18"/>
                <w:szCs w:val="18"/>
                <w:lang w:eastAsia="en-US"/>
              </w:rPr>
              <w:t>.</w:t>
            </w: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>Какое из высказываний лучше всего характеризует особенности коллектива, в котором Вы работаете</w:t>
            </w:r>
          </w:p>
        </w:tc>
        <w:tc>
          <w:tcPr>
            <w:tcW w:w="984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61,9%</w:t>
            </w:r>
          </w:p>
        </w:tc>
        <w:tc>
          <w:tcPr>
            <w:tcW w:w="150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Работать как в нашем коллективе</w:t>
            </w:r>
          </w:p>
        </w:tc>
        <w:tc>
          <w:tcPr>
            <w:tcW w:w="1019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63,4%</w:t>
            </w:r>
          </w:p>
        </w:tc>
        <w:tc>
          <w:tcPr>
            <w:tcW w:w="1372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Работать как в нашем коллективе</w:t>
            </w:r>
          </w:p>
        </w:tc>
        <w:tc>
          <w:tcPr>
            <w:tcW w:w="106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23,8%</w:t>
            </w:r>
          </w:p>
        </w:tc>
        <w:tc>
          <w:tcPr>
            <w:tcW w:w="150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Работать надо лучше</w:t>
            </w:r>
          </w:p>
        </w:tc>
        <w:tc>
          <w:tcPr>
            <w:tcW w:w="1019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32,0%</w:t>
            </w:r>
          </w:p>
        </w:tc>
        <w:tc>
          <w:tcPr>
            <w:tcW w:w="1372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Работать надо лучше</w:t>
            </w:r>
          </w:p>
        </w:tc>
        <w:tc>
          <w:tcPr>
            <w:tcW w:w="106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14,3%</w:t>
            </w:r>
          </w:p>
        </w:tc>
        <w:tc>
          <w:tcPr>
            <w:tcW w:w="150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Мало </w:t>
            </w:r>
            <w:proofErr w:type="gramStart"/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волнует</w:t>
            </w:r>
            <w:proofErr w:type="gramEnd"/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как работают в нашем коллективе</w:t>
            </w:r>
          </w:p>
        </w:tc>
        <w:tc>
          <w:tcPr>
            <w:tcW w:w="1019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4,5%</w:t>
            </w:r>
          </w:p>
        </w:tc>
        <w:tc>
          <w:tcPr>
            <w:tcW w:w="1372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Мало </w:t>
            </w:r>
            <w:proofErr w:type="gramStart"/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волнует</w:t>
            </w:r>
            <w:proofErr w:type="gramEnd"/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как работают в нашем коллективе</w:t>
            </w:r>
          </w:p>
        </w:tc>
        <w:tc>
          <w:tcPr>
            <w:tcW w:w="106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 w:val="restart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 w:val="restart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  <w:u w:val="single"/>
                <w:lang w:eastAsia="en-US"/>
              </w:rPr>
              <w:t>Удовлетворенност</w:t>
            </w:r>
            <w:r w:rsidRPr="001C3182"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и значимыми характеристиками образовательной среды школы (взаимоотношениями с коллегами, учениками, родителями)</w:t>
            </w:r>
          </w:p>
        </w:tc>
        <w:tc>
          <w:tcPr>
            <w:tcW w:w="984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28,6%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Очень высокий</w:t>
            </w:r>
          </w:p>
        </w:tc>
        <w:tc>
          <w:tcPr>
            <w:tcW w:w="1019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32,9%</w:t>
            </w:r>
          </w:p>
        </w:tc>
        <w:tc>
          <w:tcPr>
            <w:tcW w:w="137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Очень высокий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984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42,9%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Высокий</w:t>
            </w:r>
          </w:p>
        </w:tc>
        <w:tc>
          <w:tcPr>
            <w:tcW w:w="1019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51,7%</w:t>
            </w:r>
          </w:p>
        </w:tc>
        <w:tc>
          <w:tcPr>
            <w:tcW w:w="137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Высокий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984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19,0%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Средний</w:t>
            </w:r>
          </w:p>
        </w:tc>
        <w:tc>
          <w:tcPr>
            <w:tcW w:w="1019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12,1%</w:t>
            </w:r>
          </w:p>
        </w:tc>
        <w:tc>
          <w:tcPr>
            <w:tcW w:w="137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Средний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984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9,5%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Ниже среднего</w:t>
            </w:r>
          </w:p>
        </w:tc>
        <w:tc>
          <w:tcPr>
            <w:tcW w:w="1019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2,4%</w:t>
            </w:r>
          </w:p>
        </w:tc>
        <w:tc>
          <w:tcPr>
            <w:tcW w:w="137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Ниже среднего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984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0%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Низкий</w:t>
            </w:r>
          </w:p>
        </w:tc>
        <w:tc>
          <w:tcPr>
            <w:tcW w:w="1019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0,9%</w:t>
            </w:r>
          </w:p>
        </w:tc>
        <w:tc>
          <w:tcPr>
            <w:tcW w:w="137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Низкий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>ОБЩИЙ УРОВЕНЬ</w:t>
            </w:r>
          </w:p>
        </w:tc>
        <w:tc>
          <w:tcPr>
            <w:tcW w:w="984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3,70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3,96</w:t>
            </w:r>
          </w:p>
        </w:tc>
        <w:tc>
          <w:tcPr>
            <w:tcW w:w="137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Высокий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1-1,7 - низкий</w:t>
            </w:r>
          </w:p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1,8-2,5 – ниже среднего</w:t>
            </w:r>
          </w:p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2,6-3,3 - средний</w:t>
            </w:r>
          </w:p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3,4-4,1 - высокий</w:t>
            </w:r>
          </w:p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4,2-5 – очень высокий</w:t>
            </w:r>
          </w:p>
        </w:tc>
        <w:tc>
          <w:tcPr>
            <w:tcW w:w="783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>Взаимоотношения с учителями</w:t>
            </w: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ab/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3,61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3,99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u w:val="single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>Взаимоотношения с учениками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3,95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4,12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u w:val="single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>Эмоциональный комфорт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3,45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3,85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>Возможность высказать свою точку зрения</w:t>
            </w: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ab/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3,35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3,59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>Уважительное отношение к себе</w:t>
            </w: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ab/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3,83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3,97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>Сохранение личного достоинства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3,86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4,05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>Возможность обратиться за помощью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3,73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3,96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>Возможность проявлять инициативу, активность</w:t>
            </w: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ab/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3,85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3,91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>Учет личных проблем и затруднений</w:t>
            </w: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ab/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3,38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3,61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>Внимание к просьбам и предложениям</w:t>
            </w: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ab/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3,50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3,84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>Помощь в выборе собственного решения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3,67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3,71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 w:val="restart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  <w:u w:val="single"/>
                <w:lang w:eastAsia="en-US"/>
              </w:rPr>
              <w:t xml:space="preserve">Защищенности </w:t>
            </w:r>
            <w:r w:rsidRPr="001C3182"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от психологического насилия во взаимодействии</w:t>
            </w:r>
          </w:p>
        </w:tc>
        <w:tc>
          <w:tcPr>
            <w:tcW w:w="984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33,3%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Очень высокий</w:t>
            </w:r>
          </w:p>
        </w:tc>
        <w:tc>
          <w:tcPr>
            <w:tcW w:w="1019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38,4%</w:t>
            </w:r>
          </w:p>
        </w:tc>
        <w:tc>
          <w:tcPr>
            <w:tcW w:w="137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Очень высокий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84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33,3%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Высокий</w:t>
            </w:r>
          </w:p>
        </w:tc>
        <w:tc>
          <w:tcPr>
            <w:tcW w:w="1019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34,4%</w:t>
            </w:r>
          </w:p>
        </w:tc>
        <w:tc>
          <w:tcPr>
            <w:tcW w:w="137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Высокий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84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19,0%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Средний</w:t>
            </w:r>
          </w:p>
        </w:tc>
        <w:tc>
          <w:tcPr>
            <w:tcW w:w="1019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15,1%</w:t>
            </w:r>
          </w:p>
        </w:tc>
        <w:tc>
          <w:tcPr>
            <w:tcW w:w="137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Средний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84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14,3%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Ниже среднего</w:t>
            </w:r>
          </w:p>
        </w:tc>
        <w:tc>
          <w:tcPr>
            <w:tcW w:w="1019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7,6%</w:t>
            </w:r>
          </w:p>
        </w:tc>
        <w:tc>
          <w:tcPr>
            <w:tcW w:w="137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Ниже среднего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84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0%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Низкий</w:t>
            </w:r>
          </w:p>
        </w:tc>
        <w:tc>
          <w:tcPr>
            <w:tcW w:w="1019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4,5</w:t>
            </w:r>
          </w:p>
        </w:tc>
        <w:tc>
          <w:tcPr>
            <w:tcW w:w="137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Низкий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ОБЩИЙ УРОВЕНЬ</w:t>
            </w:r>
          </w:p>
        </w:tc>
        <w:tc>
          <w:tcPr>
            <w:tcW w:w="984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2,66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2,78</w:t>
            </w:r>
          </w:p>
        </w:tc>
        <w:tc>
          <w:tcPr>
            <w:tcW w:w="1372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Высокий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1-1,7 - низкий</w:t>
            </w:r>
          </w:p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1,8-2,5 – ниже среднего</w:t>
            </w:r>
          </w:p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2,6-3,3 - средний</w:t>
            </w:r>
          </w:p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3,4-4,1 - высокий</w:t>
            </w:r>
          </w:p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4,2-5 – очень высокий</w:t>
            </w:r>
          </w:p>
        </w:tc>
        <w:tc>
          <w:tcPr>
            <w:tcW w:w="783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C6D9F1" w:themeFill="text2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Насколько защищенным Вы чувствуете себя в школе от публичного унижения: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Обучающихся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2,29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2,23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Коллег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2,62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2,87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Администрации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2,95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2,86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Насколько защищенным Вы чувствуете себя в школе от оскорблений: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Обучающихся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1,95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2,18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Коллег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2,76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2,95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Администрации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3,24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3,04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Насколько защищенным Вы чувствуете себя в школе от высмеивания: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Обучающихся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2,33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2,52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Коллег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2,62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3,05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Администрации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3,33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3,17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Насколько защищенным Вы чувствуете себя в школе от угроз: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Обучающихся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2,33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2,5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Коллег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2,76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3,14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Администрации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3,14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3,15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Насколько защищенным Вы чувствуете себя в школе от обидного обзывания: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 w:val="restart"/>
            <w:tcBorders>
              <w:top w:val="nil"/>
            </w:tcBorders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Обучающихся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2,43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2,45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Коллег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3,14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3,23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Администрации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3,52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3,27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Насколько защищенным Вы чувствуете себя в школе от принуждения делать что-либо против Вашего желания: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Обучающихся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2,62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2,6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Коллег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2,29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2,69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Администрации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1,90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2,27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Насколько защищенным Вы чувствуете себя в школе от игнорирования: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Обучающихся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2,29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2,5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Коллег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2,67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2,94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Администрации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2,86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2,98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Насколько защищенным Вы чувствуете себя в школе от недоброжелательного отношения: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Обучающихся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2,14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2,36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Коллег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2,71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2,85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Администрации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3,05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2,91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Защищенность от насилия учеников 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2,30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2,42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Защищенность от насилия коллег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2,70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2,97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Защищенность от насилия администрации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3,00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2,96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302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Жизнестойкость</w:t>
            </w:r>
          </w:p>
        </w:tc>
        <w:tc>
          <w:tcPr>
            <w:tcW w:w="984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Calibri" w:eastAsia="Calibri" w:hAnsi="Calibri" w:cs="Times New Roman"/>
                <w:lang w:eastAsia="en-US"/>
              </w:rPr>
              <w:t>79,33</w:t>
            </w:r>
          </w:p>
        </w:tc>
        <w:tc>
          <w:tcPr>
            <w:tcW w:w="1505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79,84</w:t>
            </w:r>
          </w:p>
        </w:tc>
        <w:tc>
          <w:tcPr>
            <w:tcW w:w="1372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80,72</w:t>
            </w:r>
          </w:p>
        </w:tc>
        <w:tc>
          <w:tcPr>
            <w:tcW w:w="783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 w:val="restart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984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505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372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Вовлеченность</w:t>
            </w:r>
          </w:p>
        </w:tc>
        <w:tc>
          <w:tcPr>
            <w:tcW w:w="984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Calibri" w:eastAsia="Calibri" w:hAnsi="Calibri" w:cs="Times New Roman"/>
                <w:lang w:eastAsia="en-US"/>
              </w:rPr>
              <w:t>34,19</w:t>
            </w:r>
          </w:p>
        </w:tc>
        <w:tc>
          <w:tcPr>
            <w:tcW w:w="1505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34,95</w:t>
            </w:r>
          </w:p>
        </w:tc>
        <w:tc>
          <w:tcPr>
            <w:tcW w:w="1372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37,64</w:t>
            </w:r>
          </w:p>
        </w:tc>
        <w:tc>
          <w:tcPr>
            <w:tcW w:w="783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Контроль</w:t>
            </w:r>
          </w:p>
        </w:tc>
        <w:tc>
          <w:tcPr>
            <w:tcW w:w="984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Calibri" w:eastAsia="Calibri" w:hAnsi="Calibri" w:cs="Times New Roman"/>
                <w:lang w:eastAsia="en-US"/>
              </w:rPr>
              <w:t>29,14</w:t>
            </w:r>
          </w:p>
        </w:tc>
        <w:tc>
          <w:tcPr>
            <w:tcW w:w="1505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28,39</w:t>
            </w:r>
          </w:p>
        </w:tc>
        <w:tc>
          <w:tcPr>
            <w:tcW w:w="1372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29,17</w:t>
            </w:r>
          </w:p>
        </w:tc>
        <w:tc>
          <w:tcPr>
            <w:tcW w:w="783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Принятие риска</w:t>
            </w:r>
          </w:p>
        </w:tc>
        <w:tc>
          <w:tcPr>
            <w:tcW w:w="984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Calibri" w:eastAsia="Calibri" w:hAnsi="Calibri" w:cs="Times New Roman"/>
                <w:lang w:eastAsia="en-US"/>
              </w:rPr>
              <w:t>16,00</w:t>
            </w:r>
          </w:p>
        </w:tc>
        <w:tc>
          <w:tcPr>
            <w:tcW w:w="1505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16,5</w:t>
            </w:r>
          </w:p>
        </w:tc>
        <w:tc>
          <w:tcPr>
            <w:tcW w:w="1372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13,91</w:t>
            </w:r>
          </w:p>
        </w:tc>
        <w:tc>
          <w:tcPr>
            <w:tcW w:w="783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635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DE9D9" w:themeFill="accent6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2302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1C318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Смысло</w:t>
            </w:r>
            <w:proofErr w:type="spellEnd"/>
            <w:r w:rsidRPr="001C318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-жизненные ориентации</w:t>
            </w:r>
          </w:p>
        </w:tc>
        <w:tc>
          <w:tcPr>
            <w:tcW w:w="984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0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72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 w:val="restart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 w:val="restart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Цели в жизни</w:t>
            </w:r>
          </w:p>
        </w:tc>
        <w:tc>
          <w:tcPr>
            <w:tcW w:w="984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30,86</w:t>
            </w:r>
          </w:p>
        </w:tc>
        <w:tc>
          <w:tcPr>
            <w:tcW w:w="150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32,82</w:t>
            </w:r>
          </w:p>
        </w:tc>
        <w:tc>
          <w:tcPr>
            <w:tcW w:w="1372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32,90/</w:t>
            </w:r>
          </w:p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29,38</w:t>
            </w:r>
          </w:p>
        </w:tc>
        <w:tc>
          <w:tcPr>
            <w:tcW w:w="783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0%</w:t>
            </w:r>
          </w:p>
        </w:tc>
        <w:tc>
          <w:tcPr>
            <w:tcW w:w="150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019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2,7%</w:t>
            </w:r>
          </w:p>
        </w:tc>
        <w:tc>
          <w:tcPr>
            <w:tcW w:w="1372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06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85,7%</w:t>
            </w:r>
          </w:p>
        </w:tc>
        <w:tc>
          <w:tcPr>
            <w:tcW w:w="150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19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68,0%</w:t>
            </w:r>
          </w:p>
        </w:tc>
        <w:tc>
          <w:tcPr>
            <w:tcW w:w="1372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6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14,3%</w:t>
            </w:r>
          </w:p>
        </w:tc>
        <w:tc>
          <w:tcPr>
            <w:tcW w:w="150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19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29,3%</w:t>
            </w:r>
          </w:p>
        </w:tc>
        <w:tc>
          <w:tcPr>
            <w:tcW w:w="1372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6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 w:val="restart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Процесс жизни или интерес и эмоциональная насыщенность жизни</w:t>
            </w:r>
          </w:p>
        </w:tc>
        <w:tc>
          <w:tcPr>
            <w:tcW w:w="984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26,95</w:t>
            </w:r>
          </w:p>
        </w:tc>
        <w:tc>
          <w:tcPr>
            <w:tcW w:w="150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28,78</w:t>
            </w:r>
          </w:p>
        </w:tc>
        <w:tc>
          <w:tcPr>
            <w:tcW w:w="1372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31,09/</w:t>
            </w:r>
          </w:p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28,80</w:t>
            </w:r>
          </w:p>
        </w:tc>
        <w:tc>
          <w:tcPr>
            <w:tcW w:w="783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984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4,8%</w:t>
            </w:r>
          </w:p>
        </w:tc>
        <w:tc>
          <w:tcPr>
            <w:tcW w:w="150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019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6,9%</w:t>
            </w:r>
          </w:p>
        </w:tc>
        <w:tc>
          <w:tcPr>
            <w:tcW w:w="1372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06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984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90,5%</w:t>
            </w:r>
          </w:p>
        </w:tc>
        <w:tc>
          <w:tcPr>
            <w:tcW w:w="150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19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76,1%</w:t>
            </w:r>
          </w:p>
        </w:tc>
        <w:tc>
          <w:tcPr>
            <w:tcW w:w="1372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6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984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4,8%</w:t>
            </w:r>
          </w:p>
        </w:tc>
        <w:tc>
          <w:tcPr>
            <w:tcW w:w="150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19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16,9%</w:t>
            </w:r>
          </w:p>
        </w:tc>
        <w:tc>
          <w:tcPr>
            <w:tcW w:w="1372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6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 w:val="restart"/>
            <w:shd w:val="clear" w:color="auto" w:fill="auto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Результативность жизни или удовлетворенность самореализацией</w:t>
            </w:r>
          </w:p>
        </w:tc>
        <w:tc>
          <w:tcPr>
            <w:tcW w:w="984" w:type="dxa"/>
            <w:shd w:val="clear" w:color="auto" w:fill="auto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23,86</w:t>
            </w:r>
          </w:p>
        </w:tc>
        <w:tc>
          <w:tcPr>
            <w:tcW w:w="1505" w:type="dxa"/>
            <w:shd w:val="clear" w:color="auto" w:fill="auto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shd w:val="clear" w:color="auto" w:fill="auto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24,38</w:t>
            </w:r>
          </w:p>
        </w:tc>
        <w:tc>
          <w:tcPr>
            <w:tcW w:w="1372" w:type="dxa"/>
            <w:shd w:val="clear" w:color="auto" w:fill="auto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25,46/</w:t>
            </w:r>
          </w:p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23,30</w:t>
            </w:r>
          </w:p>
        </w:tc>
        <w:tc>
          <w:tcPr>
            <w:tcW w:w="783" w:type="dxa"/>
            <w:shd w:val="clear" w:color="auto" w:fill="auto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auto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auto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984" w:type="dxa"/>
            <w:shd w:val="clear" w:color="auto" w:fill="auto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4,8%</w:t>
            </w:r>
          </w:p>
        </w:tc>
        <w:tc>
          <w:tcPr>
            <w:tcW w:w="1505" w:type="dxa"/>
            <w:shd w:val="clear" w:color="auto" w:fill="auto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019" w:type="dxa"/>
            <w:shd w:val="clear" w:color="auto" w:fill="auto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6,9%</w:t>
            </w:r>
          </w:p>
        </w:tc>
        <w:tc>
          <w:tcPr>
            <w:tcW w:w="1372" w:type="dxa"/>
            <w:shd w:val="clear" w:color="auto" w:fill="auto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auto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auto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auto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984" w:type="dxa"/>
            <w:shd w:val="clear" w:color="auto" w:fill="auto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66,7%</w:t>
            </w:r>
          </w:p>
        </w:tc>
        <w:tc>
          <w:tcPr>
            <w:tcW w:w="1505" w:type="dxa"/>
            <w:shd w:val="clear" w:color="auto" w:fill="auto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19" w:type="dxa"/>
            <w:shd w:val="clear" w:color="auto" w:fill="auto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59,8%</w:t>
            </w:r>
          </w:p>
        </w:tc>
        <w:tc>
          <w:tcPr>
            <w:tcW w:w="1372" w:type="dxa"/>
            <w:shd w:val="clear" w:color="auto" w:fill="auto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auto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auto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auto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984" w:type="dxa"/>
            <w:shd w:val="clear" w:color="auto" w:fill="auto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28,6%</w:t>
            </w:r>
          </w:p>
        </w:tc>
        <w:tc>
          <w:tcPr>
            <w:tcW w:w="1505" w:type="dxa"/>
            <w:shd w:val="clear" w:color="auto" w:fill="auto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19" w:type="dxa"/>
            <w:shd w:val="clear" w:color="auto" w:fill="auto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33,2%</w:t>
            </w:r>
          </w:p>
        </w:tc>
        <w:tc>
          <w:tcPr>
            <w:tcW w:w="1372" w:type="dxa"/>
            <w:shd w:val="clear" w:color="auto" w:fill="auto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auto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auto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 w:val="restart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Локус контроля - Я (Я - хозяин жизни)</w:t>
            </w:r>
          </w:p>
        </w:tc>
        <w:tc>
          <w:tcPr>
            <w:tcW w:w="984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19,38</w:t>
            </w:r>
          </w:p>
        </w:tc>
        <w:tc>
          <w:tcPr>
            <w:tcW w:w="150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20,34</w:t>
            </w:r>
          </w:p>
        </w:tc>
        <w:tc>
          <w:tcPr>
            <w:tcW w:w="1372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21,13/</w:t>
            </w:r>
          </w:p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18,58</w:t>
            </w:r>
          </w:p>
        </w:tc>
        <w:tc>
          <w:tcPr>
            <w:tcW w:w="783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984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0%</w:t>
            </w:r>
          </w:p>
        </w:tc>
        <w:tc>
          <w:tcPr>
            <w:tcW w:w="150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019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3,9%</w:t>
            </w:r>
          </w:p>
        </w:tc>
        <w:tc>
          <w:tcPr>
            <w:tcW w:w="1372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06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984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71,4%</w:t>
            </w:r>
          </w:p>
        </w:tc>
        <w:tc>
          <w:tcPr>
            <w:tcW w:w="150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19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69,5%</w:t>
            </w:r>
          </w:p>
        </w:tc>
        <w:tc>
          <w:tcPr>
            <w:tcW w:w="1372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6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984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28,6%</w:t>
            </w:r>
          </w:p>
        </w:tc>
        <w:tc>
          <w:tcPr>
            <w:tcW w:w="150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19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26,6%</w:t>
            </w:r>
          </w:p>
        </w:tc>
        <w:tc>
          <w:tcPr>
            <w:tcW w:w="1372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6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 w:val="restart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Локус контроля - жизнь или управляемость жизни</w:t>
            </w:r>
          </w:p>
        </w:tc>
        <w:tc>
          <w:tcPr>
            <w:tcW w:w="984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26,57</w:t>
            </w:r>
          </w:p>
        </w:tc>
        <w:tc>
          <w:tcPr>
            <w:tcW w:w="150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27,91</w:t>
            </w:r>
          </w:p>
        </w:tc>
        <w:tc>
          <w:tcPr>
            <w:tcW w:w="1372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30,14/</w:t>
            </w:r>
          </w:p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28,70</w:t>
            </w:r>
          </w:p>
        </w:tc>
        <w:tc>
          <w:tcPr>
            <w:tcW w:w="783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38,1%</w:t>
            </w:r>
          </w:p>
        </w:tc>
        <w:tc>
          <w:tcPr>
            <w:tcW w:w="150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019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24,8%</w:t>
            </w:r>
          </w:p>
        </w:tc>
        <w:tc>
          <w:tcPr>
            <w:tcW w:w="1372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06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42,9%</w:t>
            </w:r>
          </w:p>
        </w:tc>
        <w:tc>
          <w:tcPr>
            <w:tcW w:w="150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19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53,2%</w:t>
            </w:r>
          </w:p>
        </w:tc>
        <w:tc>
          <w:tcPr>
            <w:tcW w:w="1372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6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19,0%</w:t>
            </w:r>
          </w:p>
        </w:tc>
        <w:tc>
          <w:tcPr>
            <w:tcW w:w="150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19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22,1%</w:t>
            </w:r>
          </w:p>
        </w:tc>
        <w:tc>
          <w:tcPr>
            <w:tcW w:w="1372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6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 w:val="restart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 w:val="restart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Общая осмысленность жизни</w:t>
            </w:r>
          </w:p>
        </w:tc>
        <w:tc>
          <w:tcPr>
            <w:tcW w:w="984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94,48</w:t>
            </w:r>
          </w:p>
        </w:tc>
        <w:tc>
          <w:tcPr>
            <w:tcW w:w="150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98,35</w:t>
            </w:r>
          </w:p>
        </w:tc>
        <w:tc>
          <w:tcPr>
            <w:tcW w:w="1372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103,10/</w:t>
            </w:r>
          </w:p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95,76</w:t>
            </w:r>
          </w:p>
        </w:tc>
        <w:tc>
          <w:tcPr>
            <w:tcW w:w="783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50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84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14,3%</w:t>
            </w:r>
          </w:p>
        </w:tc>
        <w:tc>
          <w:tcPr>
            <w:tcW w:w="150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019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13,3%</w:t>
            </w:r>
          </w:p>
        </w:tc>
        <w:tc>
          <w:tcPr>
            <w:tcW w:w="1372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06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84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71,4%</w:t>
            </w:r>
          </w:p>
        </w:tc>
        <w:tc>
          <w:tcPr>
            <w:tcW w:w="150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19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64,0%</w:t>
            </w:r>
          </w:p>
        </w:tc>
        <w:tc>
          <w:tcPr>
            <w:tcW w:w="1372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6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  <w:vMerge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84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14,3%</w:t>
            </w:r>
          </w:p>
        </w:tc>
        <w:tc>
          <w:tcPr>
            <w:tcW w:w="150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19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22,7%</w:t>
            </w:r>
          </w:p>
        </w:tc>
        <w:tc>
          <w:tcPr>
            <w:tcW w:w="1372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6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EAF1DD" w:themeFill="accent3" w:themeFillTint="33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1C318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Копинг</w:t>
            </w:r>
            <w:proofErr w:type="spellEnd"/>
            <w:r w:rsidRPr="001C318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-стратегии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 w:val="restart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1C3182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Позитивное</w:t>
            </w:r>
            <w:proofErr w:type="gramEnd"/>
            <w:r w:rsidRPr="001C3182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1C3182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переформулирование</w:t>
            </w:r>
            <w:proofErr w:type="spellEnd"/>
            <w:r w:rsidRPr="001C3182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 xml:space="preserve"> и личностный рост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Calibri" w:eastAsia="Calibri" w:hAnsi="Calibri" w:cs="Times New Roman"/>
                <w:lang w:eastAsia="en-US"/>
              </w:rPr>
              <w:t>12,9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12,94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Мысленный уход от проблемы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Calibri" w:eastAsia="Calibri" w:hAnsi="Calibri" w:cs="Times New Roman"/>
                <w:lang w:eastAsia="en-US"/>
              </w:rPr>
              <w:t>9,71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9,74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Концентрация на эмоциях и их активное выражение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Calibri" w:eastAsia="Calibri" w:hAnsi="Calibri" w:cs="Times New Roman"/>
                <w:lang w:eastAsia="en-US"/>
              </w:rPr>
              <w:t>11,1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10,81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Использование инструментальной социальной поддержки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Calibri" w:eastAsia="Calibri" w:hAnsi="Calibri" w:cs="Times New Roman"/>
                <w:lang w:eastAsia="en-US"/>
              </w:rPr>
              <w:t>11,1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11,6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 xml:space="preserve">Активное </w:t>
            </w:r>
            <w:proofErr w:type="spellStart"/>
            <w:r w:rsidRPr="001C3182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совладание</w:t>
            </w:r>
            <w:proofErr w:type="spellEnd"/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Calibri" w:eastAsia="Calibri" w:hAnsi="Calibri" w:cs="Times New Roman"/>
                <w:lang w:eastAsia="en-US"/>
              </w:rPr>
              <w:t>10,0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9,68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Отрицание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Calibri" w:eastAsia="Calibri" w:hAnsi="Calibri" w:cs="Times New Roman"/>
                <w:lang w:eastAsia="en-US"/>
              </w:rPr>
              <w:t>8,43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8,95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Обращение к религии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Calibri" w:eastAsia="Calibri" w:hAnsi="Calibri" w:cs="Times New Roman"/>
                <w:lang w:eastAsia="en-US"/>
              </w:rPr>
              <w:t>8,29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9,55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Юмор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Calibri" w:eastAsia="Calibri" w:hAnsi="Calibri" w:cs="Times New Roman"/>
                <w:lang w:eastAsia="en-US"/>
              </w:rPr>
              <w:t>11,0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10,82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Поведенческий уход от проблемы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Calibri" w:eastAsia="Calibri" w:hAnsi="Calibri" w:cs="Times New Roman"/>
                <w:lang w:eastAsia="en-US"/>
              </w:rPr>
              <w:t>8,43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8,21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Сдерживание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Calibri" w:eastAsia="Calibri" w:hAnsi="Calibri" w:cs="Times New Roman"/>
                <w:lang w:eastAsia="en-US"/>
              </w:rPr>
              <w:t>11,38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10,75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Использование эмоциональной социальной поддержки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Calibri" w:eastAsia="Calibri" w:hAnsi="Calibri" w:cs="Times New Roman"/>
                <w:lang w:eastAsia="en-US"/>
              </w:rPr>
              <w:t>11,57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11,42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Использование «успокоительных»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Calibri" w:eastAsia="Calibri" w:hAnsi="Calibri" w:cs="Times New Roman"/>
                <w:lang w:eastAsia="en-US"/>
              </w:rPr>
              <w:t>6,71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6,37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Принятие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Calibri" w:eastAsia="Calibri" w:hAnsi="Calibri" w:cs="Times New Roman"/>
                <w:lang w:eastAsia="en-US"/>
              </w:rPr>
              <w:t>11,67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11,44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Подавление конкурирующей деятельности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Calibri" w:eastAsia="Calibri" w:hAnsi="Calibri" w:cs="Times New Roman"/>
                <w:lang w:eastAsia="en-US"/>
              </w:rPr>
              <w:t>12,38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11,56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182" w:rsidRPr="001C3182" w:rsidTr="00FE7F27">
        <w:tc>
          <w:tcPr>
            <w:tcW w:w="366" w:type="dxa"/>
            <w:vMerge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02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Планирование</w:t>
            </w:r>
          </w:p>
        </w:tc>
        <w:tc>
          <w:tcPr>
            <w:tcW w:w="984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Calibri" w:eastAsia="Calibri" w:hAnsi="Calibri" w:cs="Times New Roman"/>
                <w:lang w:eastAsia="en-US"/>
              </w:rPr>
              <w:t>13,19</w:t>
            </w:r>
          </w:p>
        </w:tc>
        <w:tc>
          <w:tcPr>
            <w:tcW w:w="150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:rsidR="001C3182" w:rsidRPr="001C3182" w:rsidRDefault="001C3182" w:rsidP="001C318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C31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12,9</w:t>
            </w:r>
          </w:p>
        </w:tc>
        <w:tc>
          <w:tcPr>
            <w:tcW w:w="1372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6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5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1C3182" w:rsidRPr="001C3182" w:rsidRDefault="001C3182" w:rsidP="001C31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1C3182" w:rsidRPr="001C3182" w:rsidRDefault="001C3182" w:rsidP="001C3182">
      <w:pPr>
        <w:jc w:val="center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1C3182" w:rsidRDefault="001C3182" w:rsidP="0041400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sectPr w:rsidR="001C3182" w:rsidSect="00A1416A">
      <w:pgSz w:w="16838" w:h="11906" w:orient="landscape"/>
      <w:pgMar w:top="567" w:right="567" w:bottom="141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0480C"/>
    <w:multiLevelType w:val="hybridMultilevel"/>
    <w:tmpl w:val="70B40A58"/>
    <w:lvl w:ilvl="0" w:tplc="446C5FF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326BB9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A086B3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F02B63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5368FC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69E94E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FEEAF8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5B27B7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E9C26D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2981EC1"/>
    <w:multiLevelType w:val="hybridMultilevel"/>
    <w:tmpl w:val="1CFEB5E4"/>
    <w:lvl w:ilvl="0" w:tplc="8CA05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D0C6DD2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D0724FF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21E2517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DF66FF1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B6C088B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FD2E970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1A52FD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53CAD68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">
    <w:nsid w:val="04500DB2"/>
    <w:multiLevelType w:val="hybridMultilevel"/>
    <w:tmpl w:val="31E6AA2C"/>
    <w:lvl w:ilvl="0" w:tplc="C73C04A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170A42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600177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A82E6C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8B0608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AAE299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7B0DC0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62A6FB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E7E0E4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69E0D2B"/>
    <w:multiLevelType w:val="hybridMultilevel"/>
    <w:tmpl w:val="449C9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3E7EE1"/>
    <w:multiLevelType w:val="hybridMultilevel"/>
    <w:tmpl w:val="A1023A3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16D97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2154F33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A20EA4F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C1C6642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7826B4F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3C645B1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280004D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3A4E397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5">
    <w:nsid w:val="0ACC595A"/>
    <w:multiLevelType w:val="hybridMultilevel"/>
    <w:tmpl w:val="3B5A4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DD5331"/>
    <w:multiLevelType w:val="hybridMultilevel"/>
    <w:tmpl w:val="2C041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3416F6"/>
    <w:multiLevelType w:val="hybridMultilevel"/>
    <w:tmpl w:val="8FE6E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E21C5B"/>
    <w:multiLevelType w:val="hybridMultilevel"/>
    <w:tmpl w:val="65D29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7F2C29"/>
    <w:multiLevelType w:val="hybridMultilevel"/>
    <w:tmpl w:val="F050B1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475167"/>
    <w:multiLevelType w:val="hybridMultilevel"/>
    <w:tmpl w:val="683067D4"/>
    <w:lvl w:ilvl="0" w:tplc="71926F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8238E2"/>
    <w:multiLevelType w:val="hybridMultilevel"/>
    <w:tmpl w:val="C6CAE9F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C73649"/>
    <w:multiLevelType w:val="hybridMultilevel"/>
    <w:tmpl w:val="BFB4DAEE"/>
    <w:lvl w:ilvl="0" w:tplc="9CD4EF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31EC9A9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D10C3CF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B09CC2F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C62C43D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24E0121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7F06A48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525289A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7938D8C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3">
    <w:nsid w:val="2FA21D5D"/>
    <w:multiLevelType w:val="hybridMultilevel"/>
    <w:tmpl w:val="3E2CA094"/>
    <w:lvl w:ilvl="0" w:tplc="EF4E2AA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C66286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3DA4FC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78E058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6F253B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BEEFAB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36C4E9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83C3FC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9721C1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342111AE"/>
    <w:multiLevelType w:val="hybridMultilevel"/>
    <w:tmpl w:val="54048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7405E4"/>
    <w:multiLevelType w:val="hybridMultilevel"/>
    <w:tmpl w:val="8B385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CE1BD4"/>
    <w:multiLevelType w:val="hybridMultilevel"/>
    <w:tmpl w:val="D144A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D53ED1"/>
    <w:multiLevelType w:val="hybridMultilevel"/>
    <w:tmpl w:val="559A80FC"/>
    <w:lvl w:ilvl="0" w:tplc="C4DE02E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2ED08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45ACBC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E26242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AF8C8D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3EAADB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AD21B8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65EFF2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B90A63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3DD967AA"/>
    <w:multiLevelType w:val="hybridMultilevel"/>
    <w:tmpl w:val="4A02AF56"/>
    <w:lvl w:ilvl="0" w:tplc="F9C48B1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2E7FB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2402FC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D540D4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D7EEF8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33CB52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B9E786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6DEA98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C7E63A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43C3621D"/>
    <w:multiLevelType w:val="hybridMultilevel"/>
    <w:tmpl w:val="2C728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4A525D"/>
    <w:multiLevelType w:val="hybridMultilevel"/>
    <w:tmpl w:val="2506E2B2"/>
    <w:lvl w:ilvl="0" w:tplc="45C0230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BF8F9E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AF4EF6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BDC498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B1A8C8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F28DD8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894651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2FA0C2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4F8A3C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4EB00AFA"/>
    <w:multiLevelType w:val="hybridMultilevel"/>
    <w:tmpl w:val="AEE4D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0D3FD8"/>
    <w:multiLevelType w:val="hybridMultilevel"/>
    <w:tmpl w:val="F1E23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255856"/>
    <w:multiLevelType w:val="hybridMultilevel"/>
    <w:tmpl w:val="5FFE0C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3BAAA9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B5A94F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04CB7B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16EECA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338679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E98AB2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45803B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A5820B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>
    <w:nsid w:val="66616E2A"/>
    <w:multiLevelType w:val="hybridMultilevel"/>
    <w:tmpl w:val="9098A510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032E76"/>
    <w:multiLevelType w:val="multilevel"/>
    <w:tmpl w:val="5B9CE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BEF03DE"/>
    <w:multiLevelType w:val="hybridMultilevel"/>
    <w:tmpl w:val="98B26CB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6BB39AE"/>
    <w:multiLevelType w:val="hybridMultilevel"/>
    <w:tmpl w:val="2F8C6FB4"/>
    <w:lvl w:ilvl="0" w:tplc="CE02BC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6F30BB"/>
    <w:multiLevelType w:val="hybridMultilevel"/>
    <w:tmpl w:val="9440DA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BD62EA"/>
    <w:multiLevelType w:val="hybridMultilevel"/>
    <w:tmpl w:val="E6A4E2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0D711E"/>
    <w:multiLevelType w:val="hybridMultilevel"/>
    <w:tmpl w:val="BF3E4A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4"/>
  </w:num>
  <w:num w:numId="3">
    <w:abstractNumId w:val="28"/>
  </w:num>
  <w:num w:numId="4">
    <w:abstractNumId w:val="9"/>
  </w:num>
  <w:num w:numId="5">
    <w:abstractNumId w:val="29"/>
  </w:num>
  <w:num w:numId="6">
    <w:abstractNumId w:val="25"/>
  </w:num>
  <w:num w:numId="7">
    <w:abstractNumId w:val="6"/>
  </w:num>
  <w:num w:numId="8">
    <w:abstractNumId w:val="15"/>
  </w:num>
  <w:num w:numId="9">
    <w:abstractNumId w:val="16"/>
  </w:num>
  <w:num w:numId="10">
    <w:abstractNumId w:val="5"/>
  </w:num>
  <w:num w:numId="11">
    <w:abstractNumId w:val="10"/>
  </w:num>
  <w:num w:numId="12">
    <w:abstractNumId w:val="19"/>
  </w:num>
  <w:num w:numId="13">
    <w:abstractNumId w:val="18"/>
  </w:num>
  <w:num w:numId="14">
    <w:abstractNumId w:val="17"/>
  </w:num>
  <w:num w:numId="15">
    <w:abstractNumId w:val="2"/>
  </w:num>
  <w:num w:numId="16">
    <w:abstractNumId w:val="0"/>
  </w:num>
  <w:num w:numId="17">
    <w:abstractNumId w:val="21"/>
  </w:num>
  <w:num w:numId="18">
    <w:abstractNumId w:val="1"/>
  </w:num>
  <w:num w:numId="19">
    <w:abstractNumId w:val="12"/>
  </w:num>
  <w:num w:numId="20">
    <w:abstractNumId w:val="4"/>
  </w:num>
  <w:num w:numId="21">
    <w:abstractNumId w:val="23"/>
  </w:num>
  <w:num w:numId="22">
    <w:abstractNumId w:val="14"/>
  </w:num>
  <w:num w:numId="23">
    <w:abstractNumId w:val="27"/>
  </w:num>
  <w:num w:numId="24">
    <w:abstractNumId w:val="20"/>
  </w:num>
  <w:num w:numId="25">
    <w:abstractNumId w:val="8"/>
  </w:num>
  <w:num w:numId="26">
    <w:abstractNumId w:val="11"/>
  </w:num>
  <w:num w:numId="27">
    <w:abstractNumId w:val="7"/>
  </w:num>
  <w:num w:numId="28">
    <w:abstractNumId w:val="22"/>
  </w:num>
  <w:num w:numId="29">
    <w:abstractNumId w:val="3"/>
  </w:num>
  <w:num w:numId="30">
    <w:abstractNumId w:val="13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41400B"/>
    <w:rsid w:val="0005205A"/>
    <w:rsid w:val="000A047F"/>
    <w:rsid w:val="000A7E37"/>
    <w:rsid w:val="000C6EFB"/>
    <w:rsid w:val="000D652F"/>
    <w:rsid w:val="00145054"/>
    <w:rsid w:val="001C3182"/>
    <w:rsid w:val="001D3C94"/>
    <w:rsid w:val="001E1008"/>
    <w:rsid w:val="002625FA"/>
    <w:rsid w:val="002665AF"/>
    <w:rsid w:val="00276C2A"/>
    <w:rsid w:val="00354478"/>
    <w:rsid w:val="003609EC"/>
    <w:rsid w:val="00383C59"/>
    <w:rsid w:val="00387D03"/>
    <w:rsid w:val="003A6A3B"/>
    <w:rsid w:val="003B30F1"/>
    <w:rsid w:val="003D1DAD"/>
    <w:rsid w:val="003D6C25"/>
    <w:rsid w:val="003D7A19"/>
    <w:rsid w:val="003E2942"/>
    <w:rsid w:val="0041400B"/>
    <w:rsid w:val="0046757F"/>
    <w:rsid w:val="00471561"/>
    <w:rsid w:val="004C0DEF"/>
    <w:rsid w:val="004F081A"/>
    <w:rsid w:val="00507184"/>
    <w:rsid w:val="00586089"/>
    <w:rsid w:val="005C386A"/>
    <w:rsid w:val="005F3AAB"/>
    <w:rsid w:val="006475C6"/>
    <w:rsid w:val="00667D3C"/>
    <w:rsid w:val="00687FF0"/>
    <w:rsid w:val="0069285C"/>
    <w:rsid w:val="006C6966"/>
    <w:rsid w:val="006E21E0"/>
    <w:rsid w:val="00717723"/>
    <w:rsid w:val="007478EC"/>
    <w:rsid w:val="00751A54"/>
    <w:rsid w:val="007728C2"/>
    <w:rsid w:val="007A485D"/>
    <w:rsid w:val="007B0083"/>
    <w:rsid w:val="007B6248"/>
    <w:rsid w:val="00830380"/>
    <w:rsid w:val="00831601"/>
    <w:rsid w:val="00841CF1"/>
    <w:rsid w:val="008A004E"/>
    <w:rsid w:val="008A04CF"/>
    <w:rsid w:val="008A392C"/>
    <w:rsid w:val="008B63DD"/>
    <w:rsid w:val="008C13E5"/>
    <w:rsid w:val="008F0911"/>
    <w:rsid w:val="0092606F"/>
    <w:rsid w:val="009371A7"/>
    <w:rsid w:val="00942F0A"/>
    <w:rsid w:val="00953E12"/>
    <w:rsid w:val="009B4820"/>
    <w:rsid w:val="009E5FA3"/>
    <w:rsid w:val="009F38DA"/>
    <w:rsid w:val="00A07EE5"/>
    <w:rsid w:val="00A1416A"/>
    <w:rsid w:val="00A208CC"/>
    <w:rsid w:val="00A63EBD"/>
    <w:rsid w:val="00A74C93"/>
    <w:rsid w:val="00A86312"/>
    <w:rsid w:val="00A963CE"/>
    <w:rsid w:val="00AD6D68"/>
    <w:rsid w:val="00B03302"/>
    <w:rsid w:val="00B72B32"/>
    <w:rsid w:val="00BB6A70"/>
    <w:rsid w:val="00BF1187"/>
    <w:rsid w:val="00BF1326"/>
    <w:rsid w:val="00C1091C"/>
    <w:rsid w:val="00C338B4"/>
    <w:rsid w:val="00C35A82"/>
    <w:rsid w:val="00C53A9B"/>
    <w:rsid w:val="00C5714A"/>
    <w:rsid w:val="00C71D7A"/>
    <w:rsid w:val="00CF3FC1"/>
    <w:rsid w:val="00D219D1"/>
    <w:rsid w:val="00D34933"/>
    <w:rsid w:val="00D35EFA"/>
    <w:rsid w:val="00D36D9A"/>
    <w:rsid w:val="00D4383A"/>
    <w:rsid w:val="00D8487C"/>
    <w:rsid w:val="00D92343"/>
    <w:rsid w:val="00D924CB"/>
    <w:rsid w:val="00D92B16"/>
    <w:rsid w:val="00DA3A1C"/>
    <w:rsid w:val="00DA7F4E"/>
    <w:rsid w:val="00DB16D0"/>
    <w:rsid w:val="00DF3FA0"/>
    <w:rsid w:val="00DF5D34"/>
    <w:rsid w:val="00E23772"/>
    <w:rsid w:val="00E42F41"/>
    <w:rsid w:val="00E55488"/>
    <w:rsid w:val="00E74F19"/>
    <w:rsid w:val="00EA2F0C"/>
    <w:rsid w:val="00EA7DDD"/>
    <w:rsid w:val="00EB14E1"/>
    <w:rsid w:val="00EB751B"/>
    <w:rsid w:val="00EC5F1C"/>
    <w:rsid w:val="00EE2CDD"/>
    <w:rsid w:val="00EE7D37"/>
    <w:rsid w:val="00F13830"/>
    <w:rsid w:val="00F24988"/>
    <w:rsid w:val="00F549EE"/>
    <w:rsid w:val="00F77A0A"/>
    <w:rsid w:val="00F90807"/>
    <w:rsid w:val="00FE7F27"/>
    <w:rsid w:val="00FF4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3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00B"/>
    <w:pPr>
      <w:spacing w:after="200" w:line="276" w:lineRule="auto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400B"/>
    <w:pPr>
      <w:jc w:val="left"/>
    </w:pPr>
    <w:rPr>
      <w:rFonts w:eastAsia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07E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link w:val="1"/>
    <w:uiPriority w:val="99"/>
    <w:locked/>
    <w:rsid w:val="0005205A"/>
    <w:rPr>
      <w:rFonts w:cs="Calibri"/>
      <w:sz w:val="22"/>
      <w:szCs w:val="22"/>
    </w:rPr>
  </w:style>
  <w:style w:type="paragraph" w:customStyle="1" w:styleId="1">
    <w:name w:val="Без интервала1"/>
    <w:link w:val="NoSpacingChar"/>
    <w:uiPriority w:val="99"/>
    <w:qFormat/>
    <w:rsid w:val="0005205A"/>
    <w:pPr>
      <w:jc w:val="left"/>
    </w:pPr>
    <w:rPr>
      <w:rFonts w:cs="Calibri"/>
      <w:sz w:val="22"/>
      <w:szCs w:val="22"/>
    </w:rPr>
  </w:style>
  <w:style w:type="paragraph" w:styleId="a5">
    <w:name w:val="Normal (Web)"/>
    <w:basedOn w:val="a"/>
    <w:uiPriority w:val="99"/>
    <w:semiHidden/>
    <w:rsid w:val="00EA7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EA7DDD"/>
    <w:pPr>
      <w:ind w:left="720"/>
      <w:contextualSpacing/>
    </w:pPr>
  </w:style>
  <w:style w:type="character" w:styleId="a7">
    <w:name w:val="Strong"/>
    <w:basedOn w:val="a0"/>
    <w:uiPriority w:val="22"/>
    <w:qFormat/>
    <w:rsid w:val="00D35EFA"/>
    <w:rPr>
      <w:b/>
      <w:bCs/>
    </w:rPr>
  </w:style>
  <w:style w:type="table" w:customStyle="1" w:styleId="10">
    <w:name w:val="Сетка таблицы1"/>
    <w:basedOn w:val="a1"/>
    <w:next w:val="a4"/>
    <w:uiPriority w:val="39"/>
    <w:rsid w:val="00A86312"/>
    <w:pPr>
      <w:jc w:val="left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1C3182"/>
  </w:style>
  <w:style w:type="table" w:customStyle="1" w:styleId="2">
    <w:name w:val="Сетка таблицы2"/>
    <w:basedOn w:val="a1"/>
    <w:next w:val="a4"/>
    <w:uiPriority w:val="59"/>
    <w:rsid w:val="001C3182"/>
    <w:pPr>
      <w:jc w:val="left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C3182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1C3182"/>
    <w:rPr>
      <w:rFonts w:ascii="Tahoma" w:eastAsia="Calibri" w:hAnsi="Tahoma" w:cs="Tahoma"/>
      <w:sz w:val="16"/>
      <w:szCs w:val="16"/>
    </w:rPr>
  </w:style>
  <w:style w:type="table" w:customStyle="1" w:styleId="3">
    <w:name w:val="Сетка таблицы3"/>
    <w:basedOn w:val="a1"/>
    <w:next w:val="a4"/>
    <w:uiPriority w:val="59"/>
    <w:rsid w:val="00F77A0A"/>
    <w:pPr>
      <w:jc w:val="left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8C13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2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94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15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7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02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21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78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0325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95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15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21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27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937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97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45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727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FE6018-FFF2-47DA-87CB-EB0094A31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25</Pages>
  <Words>5282</Words>
  <Characters>30109</Characters>
  <Application>Microsoft Office Word</Application>
  <DocSecurity>0</DocSecurity>
  <Lines>250</Lines>
  <Paragraphs>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Федеральный закон "Об образовании в Российской Федерации" от 29.12.2012 N 273-ФЗ</vt:lpstr>
      <vt:lpstr>    Приказ Министерства просвещения Российской Федерации от 31 мая 2021 г. № 286 “Об</vt:lpstr>
    </vt:vector>
  </TitlesOfParts>
  <Company>Microsoft</Company>
  <LinksUpToDate>false</LinksUpToDate>
  <CharactersWithSpaces>35321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Анатолий Юрьевич</cp:lastModifiedBy>
  <cp:revision>11</cp:revision>
  <dcterms:created xsi:type="dcterms:W3CDTF">2022-12-12T09:39:00Z</dcterms:created>
  <dcterms:modified xsi:type="dcterms:W3CDTF">2022-12-23T04:56:00Z</dcterms:modified>
</cp:coreProperties>
</file>